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3673548"/>
    <w:p w14:paraId="702780F5" w14:textId="7E28AD70" w:rsidR="005E7F70" w:rsidRDefault="005E7F70" w:rsidP="003E62CA">
      <w:pPr>
        <w:spacing w:after="240"/>
        <w:jc w:val="center"/>
        <w:rPr>
          <w:rFonts w:ascii="Bookman Old Style" w:hAnsi="Bookman Old Style" w:cs="Arial"/>
          <w:b/>
          <w:sz w:val="28"/>
          <w:szCs w:val="28"/>
        </w:rPr>
      </w:pPr>
      <w:r w:rsidRPr="005E7F70">
        <w:rPr>
          <w:rFonts w:ascii="Bookman Old Style" w:hAnsi="Bookman Old Style" w:cs="Arial"/>
          <w:b/>
          <w:noProof/>
          <w:sz w:val="28"/>
          <w:szCs w:val="28"/>
          <w:lang w:eastAsia="fr-FR"/>
        </w:rPr>
        <mc:AlternateContent>
          <mc:Choice Requires="wps">
            <w:drawing>
              <wp:anchor distT="45720" distB="45720" distL="114300" distR="114300" simplePos="0" relativeHeight="251660288" behindDoc="0" locked="0" layoutInCell="1" allowOverlap="1" wp14:anchorId="5661DD6C" wp14:editId="56FE29BE">
                <wp:simplePos x="0" y="0"/>
                <wp:positionH relativeFrom="column">
                  <wp:posOffset>3519805</wp:posOffset>
                </wp:positionH>
                <wp:positionV relativeFrom="paragraph">
                  <wp:posOffset>0</wp:posOffset>
                </wp:positionV>
                <wp:extent cx="2360930" cy="990600"/>
                <wp:effectExtent l="0" t="0" r="635" b="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90600"/>
                        </a:xfrm>
                        <a:prstGeom prst="rect">
                          <a:avLst/>
                        </a:prstGeom>
                        <a:solidFill>
                          <a:srgbClr val="FFFFFF"/>
                        </a:solidFill>
                        <a:ln w="9525">
                          <a:noFill/>
                          <a:miter lim="800000"/>
                          <a:headEnd/>
                          <a:tailEnd/>
                        </a:ln>
                      </wps:spPr>
                      <wps:txbx>
                        <w:txbxContent>
                          <w:p w14:paraId="58E65F8C" w14:textId="77777777" w:rsidR="005E7F70" w:rsidRPr="00324BD1" w:rsidRDefault="005E7F70" w:rsidP="005E7F70">
                            <w:pPr>
                              <w:spacing w:after="0"/>
                              <w:jc w:val="right"/>
                              <w:rPr>
                                <w:rFonts w:ascii="Montserrat Light" w:hAnsi="Montserrat Light"/>
                              </w:rPr>
                            </w:pPr>
                            <w:r w:rsidRPr="00324BD1">
                              <w:rPr>
                                <w:rFonts w:ascii="Montserrat Light" w:hAnsi="Montserrat Light"/>
                              </w:rPr>
                              <w:t>08 BP 755 Cotonou</w:t>
                            </w:r>
                          </w:p>
                          <w:p w14:paraId="18EC6D81" w14:textId="77777777" w:rsidR="005E7F70" w:rsidRPr="00324BD1" w:rsidRDefault="005E7F70" w:rsidP="005E7F70">
                            <w:pPr>
                              <w:spacing w:after="0"/>
                              <w:jc w:val="right"/>
                              <w:rPr>
                                <w:rFonts w:ascii="Montserrat Light" w:hAnsi="Montserrat Light"/>
                              </w:rPr>
                            </w:pPr>
                            <w:r w:rsidRPr="00324BD1">
                              <w:rPr>
                                <w:rFonts w:ascii="Montserrat Light" w:hAnsi="Montserrat Light"/>
                              </w:rPr>
                              <w:t>BÉNIN</w:t>
                            </w:r>
                          </w:p>
                          <w:p w14:paraId="4131BA11" w14:textId="77777777" w:rsidR="005E7F70" w:rsidRPr="00324BD1" w:rsidRDefault="005E7F70" w:rsidP="005E7F70">
                            <w:pPr>
                              <w:spacing w:after="0"/>
                              <w:jc w:val="right"/>
                              <w:rPr>
                                <w:rFonts w:ascii="Montserrat Light" w:hAnsi="Montserrat Light"/>
                              </w:rPr>
                            </w:pPr>
                            <w:r>
                              <w:rPr>
                                <w:rFonts w:ascii="Montserrat Light" w:hAnsi="Montserrat Light"/>
                              </w:rPr>
                              <w:t>Tél.: +229 21 32</w:t>
                            </w:r>
                            <w:r w:rsidRPr="00324BD1">
                              <w:rPr>
                                <w:rFonts w:ascii="Montserrat Light" w:hAnsi="Montserrat Light"/>
                              </w:rPr>
                              <w:t xml:space="preserve"> </w:t>
                            </w:r>
                            <w:r>
                              <w:rPr>
                                <w:rFonts w:ascii="Montserrat Light" w:hAnsi="Montserrat Light"/>
                              </w:rPr>
                              <w:t>18</w:t>
                            </w:r>
                            <w:r w:rsidRPr="00324BD1">
                              <w:rPr>
                                <w:rFonts w:ascii="Montserrat Light" w:hAnsi="Montserrat Light"/>
                              </w:rPr>
                              <w:t xml:space="preserve"> </w:t>
                            </w:r>
                            <w:r>
                              <w:rPr>
                                <w:rFonts w:ascii="Montserrat Light" w:hAnsi="Montserrat Light"/>
                              </w:rPr>
                              <w:t>63</w:t>
                            </w:r>
                          </w:p>
                          <w:p w14:paraId="2BBBED9A" w14:textId="77777777" w:rsidR="005E7F70" w:rsidRPr="00324BD1" w:rsidRDefault="005E7F70" w:rsidP="005E7F70">
                            <w:pPr>
                              <w:spacing w:after="0"/>
                              <w:jc w:val="right"/>
                              <w:rPr>
                                <w:rFonts w:ascii="Montserrat Light" w:hAnsi="Montserrat Light"/>
                              </w:rPr>
                            </w:pPr>
                            <w:r w:rsidRPr="00324BD1">
                              <w:rPr>
                                <w:rFonts w:ascii="Montserrat Light" w:hAnsi="Montserrat Light"/>
                              </w:rPr>
                              <w:t xml:space="preserve">  </w:t>
                            </w:r>
                            <w:r>
                              <w:rPr>
                                <w:rFonts w:ascii="Montserrat Light" w:hAnsi="Montserrat Light"/>
                              </w:rPr>
                              <w:t>mdc.info</w:t>
                            </w:r>
                            <w:r w:rsidRPr="00324BD1">
                              <w:rPr>
                                <w:rFonts w:ascii="Montserrat Light" w:hAnsi="Montserrat Light"/>
                              </w:rPr>
                              <w:t>@gouv.bj</w:t>
                            </w:r>
                          </w:p>
                          <w:p w14:paraId="6396F519" w14:textId="77777777" w:rsidR="005E7F70" w:rsidRPr="00324BD1" w:rsidRDefault="005E7F70" w:rsidP="005E7F70">
                            <w:pPr>
                              <w:spacing w:after="0"/>
                              <w:jc w:val="right"/>
                              <w:rPr>
                                <w:rFonts w:ascii="Montserrat Light" w:hAnsi="Montserrat Light"/>
                              </w:rPr>
                            </w:pPr>
                            <w:r w:rsidRPr="00324BD1">
                              <w:rPr>
                                <w:rFonts w:ascii="Montserrat Light" w:hAnsi="Montserrat Light"/>
                              </w:rPr>
                              <w:t>www.</w:t>
                            </w:r>
                            <w:r>
                              <w:rPr>
                                <w:rFonts w:ascii="Montserrat Light" w:hAnsi="Montserrat Light"/>
                              </w:rPr>
                              <w:t>dev.</w:t>
                            </w:r>
                            <w:r w:rsidRPr="00324BD1">
                              <w:rPr>
                                <w:rFonts w:ascii="Montserrat Light" w:hAnsi="Montserrat Light"/>
                              </w:rPr>
                              <w:t>gouv.bj</w:t>
                            </w:r>
                          </w:p>
                          <w:p w14:paraId="3145BD37" w14:textId="77777777" w:rsidR="005E7F70" w:rsidRPr="00C74707" w:rsidRDefault="005E7F70" w:rsidP="005E7F70">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61DD6C" id="_x0000_t202" coordsize="21600,21600" o:spt="202" path="m,l,21600r21600,l21600,xe">
                <v:stroke joinstyle="miter"/>
                <v:path gradientshapeok="t" o:connecttype="rect"/>
              </v:shapetype>
              <v:shape id="Zone de texte 3" o:spid="_x0000_s1026" type="#_x0000_t202" style="position:absolute;left:0;text-align:left;margin-left:277.15pt;margin-top:0;width:185.9pt;height:78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" stroked="f">
                <v:textbox>
                  <w:txbxContent>
                    <w:p w14:paraId="58E65F8C" w14:textId="77777777" w:rsidR="005E7F70" w:rsidRPr="00324BD1" w:rsidRDefault="005E7F70" w:rsidP="005E7F70">
                      <w:pPr>
                        <w:spacing w:after="0"/>
                        <w:jc w:val="right"/>
                        <w:rPr>
                          <w:rFonts w:ascii="Montserrat Light" w:hAnsi="Montserrat Light"/>
                        </w:rPr>
                      </w:pPr>
                      <w:r w:rsidRPr="00324BD1">
                        <w:rPr>
                          <w:rFonts w:ascii="Montserrat Light" w:hAnsi="Montserrat Light"/>
                        </w:rPr>
                        <w:t>08 BP 755 Cotonou</w:t>
                      </w:r>
                    </w:p>
                    <w:p w14:paraId="18EC6D81" w14:textId="77777777" w:rsidR="005E7F70" w:rsidRPr="00324BD1" w:rsidRDefault="005E7F70" w:rsidP="005E7F70">
                      <w:pPr>
                        <w:spacing w:after="0"/>
                        <w:jc w:val="right"/>
                        <w:rPr>
                          <w:rFonts w:ascii="Montserrat Light" w:hAnsi="Montserrat Light"/>
                        </w:rPr>
                      </w:pPr>
                      <w:r w:rsidRPr="00324BD1">
                        <w:rPr>
                          <w:rFonts w:ascii="Montserrat Light" w:hAnsi="Montserrat Light"/>
                        </w:rPr>
                        <w:t>BÉNIN</w:t>
                      </w:r>
                    </w:p>
                    <w:p w14:paraId="4131BA11" w14:textId="77777777" w:rsidR="005E7F70" w:rsidRPr="00324BD1" w:rsidRDefault="005E7F70" w:rsidP="005E7F70">
                      <w:pPr>
                        <w:spacing w:after="0"/>
                        <w:jc w:val="right"/>
                        <w:rPr>
                          <w:rFonts w:ascii="Montserrat Light" w:hAnsi="Montserrat Light"/>
                        </w:rPr>
                      </w:pPr>
                      <w:r>
                        <w:rPr>
                          <w:rFonts w:ascii="Montserrat Light" w:hAnsi="Montserrat Light"/>
                        </w:rPr>
                        <w:t>Tél.: +229 21 32</w:t>
                      </w:r>
                      <w:r w:rsidRPr="00324BD1">
                        <w:rPr>
                          <w:rFonts w:ascii="Montserrat Light" w:hAnsi="Montserrat Light"/>
                        </w:rPr>
                        <w:t xml:space="preserve"> </w:t>
                      </w:r>
                      <w:r>
                        <w:rPr>
                          <w:rFonts w:ascii="Montserrat Light" w:hAnsi="Montserrat Light"/>
                        </w:rPr>
                        <w:t>18</w:t>
                      </w:r>
                      <w:r w:rsidRPr="00324BD1">
                        <w:rPr>
                          <w:rFonts w:ascii="Montserrat Light" w:hAnsi="Montserrat Light"/>
                        </w:rPr>
                        <w:t xml:space="preserve"> </w:t>
                      </w:r>
                      <w:r>
                        <w:rPr>
                          <w:rFonts w:ascii="Montserrat Light" w:hAnsi="Montserrat Light"/>
                        </w:rPr>
                        <w:t>63</w:t>
                      </w:r>
                    </w:p>
                    <w:p w14:paraId="2BBBED9A" w14:textId="77777777" w:rsidR="005E7F70" w:rsidRPr="00324BD1" w:rsidRDefault="005E7F70" w:rsidP="005E7F70">
                      <w:pPr>
                        <w:spacing w:after="0"/>
                        <w:jc w:val="right"/>
                        <w:rPr>
                          <w:rFonts w:ascii="Montserrat Light" w:hAnsi="Montserrat Light"/>
                        </w:rPr>
                      </w:pPr>
                      <w:r w:rsidRPr="00324BD1">
                        <w:rPr>
                          <w:rFonts w:ascii="Montserrat Light" w:hAnsi="Montserrat Light"/>
                        </w:rPr>
                        <w:t xml:space="preserve">  </w:t>
                      </w:r>
                      <w:r>
                        <w:rPr>
                          <w:rFonts w:ascii="Montserrat Light" w:hAnsi="Montserrat Light"/>
                        </w:rPr>
                        <w:t>mdc.info</w:t>
                      </w:r>
                      <w:r w:rsidRPr="00324BD1">
                        <w:rPr>
                          <w:rFonts w:ascii="Montserrat Light" w:hAnsi="Montserrat Light"/>
                        </w:rPr>
                        <w:t>@gouv.bj</w:t>
                      </w:r>
                    </w:p>
                    <w:p w14:paraId="6396F519" w14:textId="77777777" w:rsidR="005E7F70" w:rsidRPr="00324BD1" w:rsidRDefault="005E7F70" w:rsidP="005E7F70">
                      <w:pPr>
                        <w:spacing w:after="0"/>
                        <w:jc w:val="right"/>
                        <w:rPr>
                          <w:rFonts w:ascii="Montserrat Light" w:hAnsi="Montserrat Light"/>
                        </w:rPr>
                      </w:pPr>
                      <w:r w:rsidRPr="00324BD1">
                        <w:rPr>
                          <w:rFonts w:ascii="Montserrat Light" w:hAnsi="Montserrat Light"/>
                        </w:rPr>
                        <w:t>www.</w:t>
                      </w:r>
                      <w:r>
                        <w:rPr>
                          <w:rFonts w:ascii="Montserrat Light" w:hAnsi="Montserrat Light"/>
                        </w:rPr>
                        <w:t>dev.</w:t>
                      </w:r>
                      <w:r w:rsidRPr="00324BD1">
                        <w:rPr>
                          <w:rFonts w:ascii="Montserrat Light" w:hAnsi="Montserrat Light"/>
                        </w:rPr>
                        <w:t>gouv.bj</w:t>
                      </w:r>
                    </w:p>
                    <w:p w14:paraId="3145BD37" w14:textId="77777777" w:rsidR="005E7F70" w:rsidRPr="00C74707" w:rsidRDefault="005E7F70" w:rsidP="005E7F70">
                      <w:pPr>
                        <w:spacing w:after="0"/>
                      </w:pPr>
                    </w:p>
                  </w:txbxContent>
                </v:textbox>
                <w10:wrap type="square"/>
              </v:shape>
            </w:pict>
          </mc:Fallback>
        </mc:AlternateContent>
      </w:r>
      <w:r w:rsidRPr="005E7F70">
        <w:rPr>
          <w:rFonts w:ascii="Bookman Old Style" w:hAnsi="Bookman Old Style" w:cs="Arial"/>
          <w:b/>
          <w:noProof/>
          <w:sz w:val="28"/>
          <w:szCs w:val="28"/>
          <w:lang w:eastAsia="fr-FR"/>
        </w:rPr>
        <w:drawing>
          <wp:anchor distT="0" distB="0" distL="114300" distR="114300" simplePos="0" relativeHeight="251659264" behindDoc="0" locked="0" layoutInCell="1" allowOverlap="1" wp14:anchorId="2BB52CB7" wp14:editId="3859D5E5">
            <wp:simplePos x="0" y="0"/>
            <wp:positionH relativeFrom="page">
              <wp:posOffset>61595</wp:posOffset>
            </wp:positionH>
            <wp:positionV relativeFrom="paragraph">
              <wp:posOffset>-314325</wp:posOffset>
            </wp:positionV>
            <wp:extent cx="3858895" cy="117157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8895"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D2E6E" w14:textId="7BB26E7E" w:rsidR="005E7F70" w:rsidRDefault="005E7F70" w:rsidP="003E62CA">
      <w:pPr>
        <w:spacing w:after="240"/>
        <w:jc w:val="center"/>
        <w:rPr>
          <w:rFonts w:ascii="Bookman Old Style" w:hAnsi="Bookman Old Style" w:cs="Arial"/>
          <w:b/>
          <w:sz w:val="28"/>
          <w:szCs w:val="28"/>
        </w:rPr>
      </w:pPr>
    </w:p>
    <w:p w14:paraId="2CC66FAE" w14:textId="77777777" w:rsidR="005E7F70" w:rsidRDefault="005E7F70" w:rsidP="003E62CA">
      <w:pPr>
        <w:spacing w:after="240"/>
        <w:jc w:val="center"/>
        <w:rPr>
          <w:rFonts w:ascii="Bookman Old Style" w:hAnsi="Bookman Old Style" w:cs="Arial"/>
          <w:b/>
          <w:sz w:val="28"/>
          <w:szCs w:val="28"/>
        </w:rPr>
      </w:pPr>
      <w:bookmarkStart w:id="1" w:name="_GoBack"/>
      <w:bookmarkEnd w:id="1"/>
    </w:p>
    <w:p w14:paraId="08D8D1D5" w14:textId="77777777" w:rsidR="00A6566B" w:rsidRDefault="00A6566B" w:rsidP="00A6566B">
      <w:pPr>
        <w:spacing w:line="276" w:lineRule="auto"/>
        <w:jc w:val="center"/>
        <w:rPr>
          <w:rFonts w:ascii="Bookman Old Style" w:hAnsi="Bookman Old Style" w:cs="Arial"/>
          <w:b/>
          <w:sz w:val="24"/>
          <w:szCs w:val="24"/>
        </w:rPr>
      </w:pPr>
      <w:r w:rsidRPr="00A6566B">
        <w:rPr>
          <w:rFonts w:ascii="Bookman Old Style" w:hAnsi="Bookman Old Style" w:cs="Arial"/>
          <w:b/>
          <w:sz w:val="24"/>
          <w:szCs w:val="24"/>
        </w:rPr>
        <w:t>ATELIER DE VALIDATION DU RAPPORT SUR LA REVUE DES INDICATEURS DES CIBLES PRIORITAIRES DES ODD ET DU RAPPORT NATIONAL DE SUIVI DES ODD, EDITION 2020</w:t>
      </w:r>
    </w:p>
    <w:p w14:paraId="3607BE12" w14:textId="41780AAF" w:rsidR="00202D14" w:rsidRDefault="00A6566B" w:rsidP="00964A85">
      <w:pPr>
        <w:spacing w:line="276" w:lineRule="auto"/>
        <w:jc w:val="both"/>
        <w:rPr>
          <w:rFonts w:ascii="Montserrat Light" w:hAnsi="Montserrat Light"/>
          <w:sz w:val="24"/>
          <w:szCs w:val="24"/>
        </w:rPr>
      </w:pPr>
      <w:r>
        <w:rPr>
          <w:rFonts w:ascii="Montserrat Light" w:hAnsi="Montserrat Light"/>
          <w:sz w:val="24"/>
          <w:szCs w:val="24"/>
        </w:rPr>
        <w:t>Le mardi 12</w:t>
      </w:r>
      <w:r w:rsidR="00401A39">
        <w:rPr>
          <w:rFonts w:ascii="Montserrat Light" w:hAnsi="Montserrat Light"/>
          <w:sz w:val="24"/>
          <w:szCs w:val="24"/>
        </w:rPr>
        <w:t xml:space="preserve"> octobre </w:t>
      </w:r>
      <w:r w:rsidR="00D1152C">
        <w:rPr>
          <w:rFonts w:ascii="Montserrat Light" w:hAnsi="Montserrat Light"/>
          <w:sz w:val="24"/>
          <w:szCs w:val="24"/>
        </w:rPr>
        <w:t>2021</w:t>
      </w:r>
      <w:r w:rsidR="00E466E9" w:rsidRPr="009A7AC9">
        <w:rPr>
          <w:rFonts w:ascii="Montserrat Light" w:hAnsi="Montserrat Light"/>
          <w:sz w:val="24"/>
          <w:szCs w:val="24"/>
        </w:rPr>
        <w:t xml:space="preserve">, </w:t>
      </w:r>
      <w:r>
        <w:rPr>
          <w:rFonts w:ascii="Montserrat Light" w:hAnsi="Montserrat Light"/>
          <w:sz w:val="24"/>
          <w:szCs w:val="24"/>
        </w:rPr>
        <w:t>s’est déroulé</w:t>
      </w:r>
      <w:r w:rsidR="00401A39">
        <w:rPr>
          <w:rFonts w:ascii="Montserrat Light" w:hAnsi="Montserrat Light"/>
          <w:sz w:val="24"/>
          <w:szCs w:val="24"/>
        </w:rPr>
        <w:t xml:space="preserve"> dans la salle de conférence de l’INFOSEC de Cotonou</w:t>
      </w:r>
      <w:r w:rsidR="00E466E9" w:rsidRPr="009A7AC9">
        <w:rPr>
          <w:rFonts w:ascii="Montserrat Light" w:hAnsi="Montserrat Light"/>
          <w:sz w:val="24"/>
          <w:szCs w:val="24"/>
        </w:rPr>
        <w:t>, l’atelier</w:t>
      </w:r>
      <w:r w:rsidR="00710DE6">
        <w:rPr>
          <w:rFonts w:ascii="Montserrat Light" w:hAnsi="Montserrat Light"/>
          <w:sz w:val="24"/>
          <w:szCs w:val="24"/>
        </w:rPr>
        <w:t xml:space="preserve"> </w:t>
      </w:r>
      <w:r>
        <w:rPr>
          <w:rFonts w:ascii="Montserrat Light" w:hAnsi="Montserrat Light"/>
          <w:sz w:val="24"/>
          <w:szCs w:val="24"/>
        </w:rPr>
        <w:t>de validation des rapports portant « revue des indicateurs des cibles prioritaires des ODD » et « suivi de la mise en œuvre des ODD » au titre de 2020</w:t>
      </w:r>
      <w:r w:rsidR="004E1BF4" w:rsidRPr="004E1BF4">
        <w:rPr>
          <w:rFonts w:ascii="Montserrat Light" w:hAnsi="Montserrat Light"/>
          <w:sz w:val="24"/>
          <w:szCs w:val="24"/>
        </w:rPr>
        <w:t>.</w:t>
      </w:r>
      <w:r w:rsidR="00411427">
        <w:rPr>
          <w:rFonts w:ascii="Montserrat Light" w:hAnsi="Montserrat Light"/>
          <w:sz w:val="24"/>
          <w:szCs w:val="24"/>
        </w:rPr>
        <w:t xml:space="preserve"> </w:t>
      </w:r>
      <w:r w:rsidR="00383BE3">
        <w:rPr>
          <w:rFonts w:ascii="Montserrat Light" w:hAnsi="Montserrat Light"/>
          <w:sz w:val="24"/>
          <w:szCs w:val="24"/>
        </w:rPr>
        <w:t>O</w:t>
      </w:r>
      <w:r>
        <w:rPr>
          <w:rFonts w:ascii="Montserrat Light" w:hAnsi="Montserrat Light"/>
          <w:sz w:val="24"/>
          <w:szCs w:val="24"/>
        </w:rPr>
        <w:t>rganisé</w:t>
      </w:r>
      <w:r w:rsidR="00401A39">
        <w:rPr>
          <w:rFonts w:ascii="Montserrat Light" w:hAnsi="Montserrat Light"/>
          <w:sz w:val="24"/>
          <w:szCs w:val="24"/>
        </w:rPr>
        <w:t xml:space="preserve"> </w:t>
      </w:r>
      <w:r w:rsidR="006D11B3">
        <w:rPr>
          <w:rFonts w:ascii="Montserrat Light" w:hAnsi="Montserrat Light"/>
          <w:sz w:val="24"/>
          <w:szCs w:val="24"/>
        </w:rPr>
        <w:t xml:space="preserve">par </w:t>
      </w:r>
      <w:r w:rsidR="00790F37">
        <w:rPr>
          <w:rFonts w:ascii="Montserrat Light" w:hAnsi="Montserrat Light"/>
          <w:sz w:val="24"/>
          <w:szCs w:val="24"/>
        </w:rPr>
        <w:t xml:space="preserve">le Ministère du Développement et </w:t>
      </w:r>
      <w:r w:rsidR="00ED670A">
        <w:rPr>
          <w:rFonts w:ascii="Montserrat Light" w:hAnsi="Montserrat Light"/>
          <w:sz w:val="24"/>
          <w:szCs w:val="24"/>
        </w:rPr>
        <w:t>de la Coordination de l’action G</w:t>
      </w:r>
      <w:r w:rsidR="00790F37">
        <w:rPr>
          <w:rFonts w:ascii="Montserrat Light" w:hAnsi="Montserrat Light"/>
          <w:sz w:val="24"/>
          <w:szCs w:val="24"/>
        </w:rPr>
        <w:t>ouvernementale à travers la Direction Générale de la Coordination et du Suivi des ODD avec l’</w:t>
      </w:r>
      <w:r w:rsidR="00401A39">
        <w:rPr>
          <w:rFonts w:ascii="Montserrat Light" w:hAnsi="Montserrat Light"/>
          <w:sz w:val="24"/>
          <w:szCs w:val="24"/>
        </w:rPr>
        <w:t xml:space="preserve">appui technique et financier du </w:t>
      </w:r>
      <w:r>
        <w:rPr>
          <w:rFonts w:ascii="Montserrat Light" w:hAnsi="Montserrat Light"/>
          <w:sz w:val="24"/>
          <w:szCs w:val="24"/>
        </w:rPr>
        <w:t>Fonds des Nations Unies pour l’Enfance (UNICEF)</w:t>
      </w:r>
      <w:r w:rsidR="00163D9E">
        <w:rPr>
          <w:rFonts w:ascii="Montserrat Light" w:hAnsi="Montserrat Light"/>
          <w:sz w:val="24"/>
          <w:szCs w:val="24"/>
        </w:rPr>
        <w:t>, cet atelier</w:t>
      </w:r>
      <w:r>
        <w:rPr>
          <w:rFonts w:ascii="Montserrat Light" w:hAnsi="Montserrat Light"/>
          <w:sz w:val="24"/>
          <w:szCs w:val="24"/>
        </w:rPr>
        <w:t xml:space="preserve"> se</w:t>
      </w:r>
      <w:r w:rsidR="00401A39">
        <w:rPr>
          <w:rFonts w:ascii="Montserrat Light" w:hAnsi="Montserrat Light"/>
          <w:sz w:val="24"/>
          <w:szCs w:val="24"/>
        </w:rPr>
        <w:t xml:space="preserve"> </w:t>
      </w:r>
      <w:r>
        <w:rPr>
          <w:rFonts w:ascii="Montserrat Light" w:hAnsi="Montserrat Light"/>
          <w:sz w:val="24"/>
          <w:szCs w:val="24"/>
        </w:rPr>
        <w:t>déroulera</w:t>
      </w:r>
      <w:r w:rsidR="00401A39">
        <w:rPr>
          <w:rFonts w:ascii="Montserrat Light" w:hAnsi="Montserrat Light"/>
          <w:sz w:val="24"/>
          <w:szCs w:val="24"/>
        </w:rPr>
        <w:t xml:space="preserve"> sur </w:t>
      </w:r>
      <w:r>
        <w:rPr>
          <w:rFonts w:ascii="Montserrat Light" w:hAnsi="Montserrat Light"/>
          <w:sz w:val="24"/>
          <w:szCs w:val="24"/>
        </w:rPr>
        <w:t>deux (02) demi-journées, soient, les 12 et 13 o</w:t>
      </w:r>
      <w:r w:rsidR="00401A39">
        <w:rPr>
          <w:rFonts w:ascii="Montserrat Light" w:hAnsi="Montserrat Light"/>
          <w:sz w:val="24"/>
          <w:szCs w:val="24"/>
        </w:rPr>
        <w:t xml:space="preserve">ctobre 2021. Il a connu la </w:t>
      </w:r>
      <w:r w:rsidR="006D11B3">
        <w:rPr>
          <w:rFonts w:ascii="Montserrat Light" w:hAnsi="Montserrat Light"/>
          <w:sz w:val="24"/>
          <w:szCs w:val="24"/>
        </w:rPr>
        <w:t xml:space="preserve">participation </w:t>
      </w:r>
      <w:r>
        <w:rPr>
          <w:rFonts w:ascii="Montserrat Light" w:hAnsi="Montserrat Light"/>
          <w:sz w:val="24"/>
          <w:szCs w:val="24"/>
        </w:rPr>
        <w:t xml:space="preserve">du représentant </w:t>
      </w:r>
      <w:r w:rsidR="00640887">
        <w:rPr>
          <w:rFonts w:ascii="Montserrat Light" w:hAnsi="Montserrat Light"/>
          <w:sz w:val="24"/>
          <w:szCs w:val="24"/>
        </w:rPr>
        <w:t>du Coordonnateur du SNU, du représentant du projet « Reforme » de la GIZ, des Points focaux ODD des différents ministères</w:t>
      </w:r>
      <w:r w:rsidR="00514B39">
        <w:rPr>
          <w:rFonts w:ascii="Montserrat Light" w:hAnsi="Montserrat Light"/>
          <w:sz w:val="24"/>
          <w:szCs w:val="24"/>
        </w:rPr>
        <w:t>,</w:t>
      </w:r>
      <w:r w:rsidR="008A166F">
        <w:rPr>
          <w:rFonts w:ascii="Montserrat Light" w:hAnsi="Montserrat Light"/>
          <w:sz w:val="24"/>
          <w:szCs w:val="24"/>
        </w:rPr>
        <w:t xml:space="preserve"> des représentants des OSC,</w:t>
      </w:r>
      <w:r w:rsidR="00514B39">
        <w:rPr>
          <w:rFonts w:ascii="Montserrat Light" w:hAnsi="Montserrat Light"/>
          <w:sz w:val="24"/>
          <w:szCs w:val="24"/>
        </w:rPr>
        <w:t xml:space="preserve"> </w:t>
      </w:r>
      <w:r w:rsidR="00640887">
        <w:rPr>
          <w:rFonts w:ascii="Montserrat Light" w:hAnsi="Montserrat Light"/>
          <w:sz w:val="24"/>
          <w:szCs w:val="24"/>
        </w:rPr>
        <w:t>des cadres de la DGCS-ODD et de la DGPD</w:t>
      </w:r>
      <w:r w:rsidR="00DA0ADA">
        <w:rPr>
          <w:rFonts w:ascii="Montserrat Light" w:hAnsi="Montserrat Light"/>
          <w:sz w:val="24"/>
          <w:szCs w:val="24"/>
        </w:rPr>
        <w:t xml:space="preserve">. </w:t>
      </w:r>
      <w:r w:rsidR="006D11B3">
        <w:rPr>
          <w:rFonts w:ascii="Montserrat Light" w:hAnsi="Montserrat Light"/>
          <w:sz w:val="24"/>
          <w:szCs w:val="24"/>
        </w:rPr>
        <w:t xml:space="preserve"> </w:t>
      </w:r>
    </w:p>
    <w:p w14:paraId="2FEDFA24" w14:textId="6A9D30FA" w:rsidR="008541A2" w:rsidRDefault="008541A2" w:rsidP="00964A85">
      <w:pPr>
        <w:spacing w:line="276" w:lineRule="auto"/>
        <w:jc w:val="both"/>
        <w:rPr>
          <w:rFonts w:ascii="Montserrat Light" w:hAnsi="Montserrat Light"/>
          <w:sz w:val="24"/>
          <w:szCs w:val="24"/>
        </w:rPr>
      </w:pPr>
      <w:bookmarkStart w:id="2" w:name="_Hlk84420707"/>
      <w:r w:rsidRPr="00202D14">
        <w:rPr>
          <w:rFonts w:ascii="Montserrat Light" w:hAnsi="Montserrat Light"/>
          <w:sz w:val="24"/>
          <w:szCs w:val="24"/>
        </w:rPr>
        <w:t xml:space="preserve">L’ouverture de l’atelier a été marquée par </w:t>
      </w:r>
      <w:r w:rsidR="00640887">
        <w:rPr>
          <w:rFonts w:ascii="Montserrat Light" w:hAnsi="Montserrat Light"/>
          <w:sz w:val="24"/>
          <w:szCs w:val="24"/>
        </w:rPr>
        <w:t>trois</w:t>
      </w:r>
      <w:r w:rsidRPr="00202D14">
        <w:rPr>
          <w:rFonts w:ascii="Montserrat Light" w:hAnsi="Montserrat Light"/>
          <w:sz w:val="24"/>
          <w:szCs w:val="24"/>
        </w:rPr>
        <w:t xml:space="preserve"> allocutions</w:t>
      </w:r>
      <w:r w:rsidR="00F15448">
        <w:rPr>
          <w:rFonts w:ascii="Montserrat Light" w:hAnsi="Montserrat Light"/>
          <w:sz w:val="24"/>
          <w:szCs w:val="24"/>
        </w:rPr>
        <w:t xml:space="preserve"> : </w:t>
      </w:r>
      <w:r>
        <w:rPr>
          <w:rFonts w:ascii="Montserrat Light" w:hAnsi="Montserrat Light"/>
          <w:sz w:val="24"/>
          <w:szCs w:val="24"/>
        </w:rPr>
        <w:t xml:space="preserve"> le mot de bienvenue du Directeur Général de la Coordination et du Suivi des ODD (DG</w:t>
      </w:r>
      <w:r w:rsidR="00050A66">
        <w:rPr>
          <w:rFonts w:ascii="Montserrat Light" w:hAnsi="Montserrat Light"/>
          <w:sz w:val="24"/>
          <w:szCs w:val="24"/>
        </w:rPr>
        <w:t>CS-OD</w:t>
      </w:r>
      <w:r w:rsidR="00640887">
        <w:rPr>
          <w:rFonts w:ascii="Montserrat Light" w:hAnsi="Montserrat Light"/>
          <w:sz w:val="24"/>
          <w:szCs w:val="24"/>
        </w:rPr>
        <w:t xml:space="preserve">D), l’allocution du Représentant du Coordonnateur Résident du Système des Nations Unies </w:t>
      </w:r>
      <w:r w:rsidR="00514B39">
        <w:rPr>
          <w:rFonts w:ascii="Montserrat Light" w:hAnsi="Montserrat Light"/>
          <w:sz w:val="24"/>
          <w:szCs w:val="24"/>
        </w:rPr>
        <w:t>e</w:t>
      </w:r>
      <w:r>
        <w:rPr>
          <w:rFonts w:ascii="Montserrat Light" w:hAnsi="Montserrat Light"/>
          <w:sz w:val="24"/>
          <w:szCs w:val="24"/>
        </w:rPr>
        <w:t xml:space="preserve">t </w:t>
      </w:r>
      <w:r w:rsidR="00640887">
        <w:rPr>
          <w:rFonts w:ascii="Montserrat Light" w:hAnsi="Montserrat Light"/>
          <w:sz w:val="24"/>
          <w:szCs w:val="24"/>
        </w:rPr>
        <w:t>du</w:t>
      </w:r>
      <w:r w:rsidR="00C47018">
        <w:rPr>
          <w:rFonts w:ascii="Montserrat Light" w:hAnsi="Montserrat Light"/>
          <w:sz w:val="24"/>
          <w:szCs w:val="24"/>
        </w:rPr>
        <w:t xml:space="preserve"> discours </w:t>
      </w:r>
      <w:r>
        <w:rPr>
          <w:rFonts w:ascii="Montserrat Light" w:hAnsi="Montserrat Light"/>
          <w:sz w:val="24"/>
          <w:szCs w:val="24"/>
        </w:rPr>
        <w:t xml:space="preserve">d’ouverture </w:t>
      </w:r>
      <w:r w:rsidR="00640887">
        <w:rPr>
          <w:rFonts w:ascii="Montserrat Light" w:hAnsi="Montserrat Light"/>
          <w:sz w:val="24"/>
          <w:szCs w:val="24"/>
        </w:rPr>
        <w:t>de l’atelier par</w:t>
      </w:r>
      <w:r w:rsidR="00514B39">
        <w:rPr>
          <w:rFonts w:ascii="Montserrat Light" w:hAnsi="Montserrat Light"/>
          <w:sz w:val="24"/>
          <w:szCs w:val="24"/>
        </w:rPr>
        <w:t xml:space="preserve"> Madame la Secrétaire Générale du Ministère </w:t>
      </w:r>
      <w:r>
        <w:rPr>
          <w:rFonts w:ascii="Montserrat Light" w:hAnsi="Montserrat Light"/>
          <w:sz w:val="24"/>
          <w:szCs w:val="24"/>
        </w:rPr>
        <w:t>du Développement et de la Coordination de l’Action Gouvernementale</w:t>
      </w:r>
      <w:r w:rsidRPr="00202D14">
        <w:rPr>
          <w:rFonts w:ascii="Montserrat Light" w:hAnsi="Montserrat Light"/>
          <w:sz w:val="24"/>
          <w:szCs w:val="24"/>
        </w:rPr>
        <w:t>.</w:t>
      </w:r>
      <w:r>
        <w:rPr>
          <w:rFonts w:ascii="Montserrat Light" w:hAnsi="Montserrat Light"/>
          <w:sz w:val="24"/>
          <w:szCs w:val="24"/>
        </w:rPr>
        <w:t xml:space="preserve"> </w:t>
      </w:r>
    </w:p>
    <w:p w14:paraId="6A6D49B2" w14:textId="555ED5F9" w:rsidR="001D01CA" w:rsidRDefault="001D01CA" w:rsidP="001D01CA">
      <w:pPr>
        <w:spacing w:line="276" w:lineRule="auto"/>
        <w:jc w:val="both"/>
        <w:rPr>
          <w:rFonts w:ascii="Montserrat Light" w:hAnsi="Montserrat Light"/>
          <w:sz w:val="24"/>
          <w:szCs w:val="24"/>
        </w:rPr>
      </w:pPr>
      <w:r w:rsidRPr="00147BB5">
        <w:rPr>
          <w:rFonts w:ascii="Montserrat Light" w:hAnsi="Montserrat Light"/>
          <w:b/>
          <w:sz w:val="24"/>
          <w:szCs w:val="24"/>
        </w:rPr>
        <w:t>Photo n°1</w:t>
      </w:r>
      <w:r>
        <w:rPr>
          <w:rFonts w:ascii="Montserrat Light" w:hAnsi="Montserrat Light"/>
          <w:sz w:val="24"/>
          <w:szCs w:val="24"/>
        </w:rPr>
        <w:t> : Ouverture des travaux</w:t>
      </w:r>
    </w:p>
    <w:p w14:paraId="413862C2" w14:textId="014F1BD3" w:rsidR="001D01CA" w:rsidRDefault="00123C66" w:rsidP="00964A85">
      <w:pPr>
        <w:spacing w:line="276" w:lineRule="auto"/>
        <w:jc w:val="both"/>
        <w:rPr>
          <w:rFonts w:ascii="Montserrat Light" w:hAnsi="Montserrat Light"/>
          <w:sz w:val="24"/>
          <w:szCs w:val="24"/>
        </w:rPr>
      </w:pPr>
      <w:r>
        <w:rPr>
          <w:noProof/>
          <w:lang w:eastAsia="fr-FR"/>
        </w:rPr>
        <w:lastRenderedPageBreak/>
        <w:drawing>
          <wp:inline distT="0" distB="0" distL="0" distR="0" wp14:anchorId="30F41470" wp14:editId="58DE65A6">
            <wp:extent cx="5760720" cy="2592324"/>
            <wp:effectExtent l="0" t="0" r="0" b="0"/>
            <wp:docPr id="5" name="Image 5" descr="C:\Users\HP\AppData\Local\Microsoft\Windows\INetCache\Content.Word\IMG_20211012_100050_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INetCache\Content.Word\IMG_20211012_100050_6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592324"/>
                    </a:xfrm>
                    <a:prstGeom prst="rect">
                      <a:avLst/>
                    </a:prstGeom>
                    <a:noFill/>
                    <a:ln>
                      <a:noFill/>
                    </a:ln>
                  </pic:spPr>
                </pic:pic>
              </a:graphicData>
            </a:graphic>
          </wp:inline>
        </w:drawing>
      </w:r>
    </w:p>
    <w:p w14:paraId="049141BA" w14:textId="2EFBFB81" w:rsidR="00371ECE" w:rsidRDefault="00C47018" w:rsidP="00964A85">
      <w:pPr>
        <w:spacing w:line="276" w:lineRule="auto"/>
        <w:jc w:val="both"/>
        <w:rPr>
          <w:rFonts w:ascii="Montserrat Light" w:hAnsi="Montserrat Light"/>
          <w:sz w:val="24"/>
          <w:szCs w:val="24"/>
        </w:rPr>
      </w:pPr>
      <w:r>
        <w:rPr>
          <w:rFonts w:ascii="Montserrat Light" w:hAnsi="Montserrat Light"/>
          <w:sz w:val="24"/>
          <w:szCs w:val="24"/>
        </w:rPr>
        <w:t xml:space="preserve">Dans son intervention, Monsieur Magloire A. AGUESSY, </w:t>
      </w:r>
      <w:r w:rsidR="00050A66">
        <w:rPr>
          <w:rFonts w:ascii="Montserrat Light" w:hAnsi="Montserrat Light"/>
          <w:sz w:val="24"/>
          <w:szCs w:val="24"/>
        </w:rPr>
        <w:t>DGCS-ODD</w:t>
      </w:r>
      <w:r>
        <w:rPr>
          <w:rFonts w:ascii="Montserrat Light" w:hAnsi="Montserrat Light"/>
          <w:sz w:val="24"/>
          <w:szCs w:val="24"/>
        </w:rPr>
        <w:t>,</w:t>
      </w:r>
      <w:r w:rsidR="00050A66">
        <w:rPr>
          <w:rFonts w:ascii="Montserrat Light" w:hAnsi="Montserrat Light"/>
          <w:sz w:val="24"/>
          <w:szCs w:val="24"/>
        </w:rPr>
        <w:t xml:space="preserve"> </w:t>
      </w:r>
      <w:r w:rsidR="00022D8A">
        <w:rPr>
          <w:rFonts w:ascii="Montserrat Light" w:hAnsi="Montserrat Light"/>
          <w:sz w:val="24"/>
          <w:szCs w:val="24"/>
        </w:rPr>
        <w:t>a</w:t>
      </w:r>
      <w:r w:rsidR="00BA2610">
        <w:rPr>
          <w:rFonts w:ascii="Montserrat Light" w:hAnsi="Montserrat Light"/>
          <w:sz w:val="24"/>
          <w:szCs w:val="24"/>
        </w:rPr>
        <w:t xml:space="preserve"> souhaité la bienvenue à l’ensemble des</w:t>
      </w:r>
      <w:r w:rsidR="00022D8A">
        <w:rPr>
          <w:rFonts w:ascii="Montserrat Light" w:hAnsi="Montserrat Light"/>
          <w:sz w:val="24"/>
          <w:szCs w:val="24"/>
        </w:rPr>
        <w:t xml:space="preserve"> participants. Il</w:t>
      </w:r>
      <w:r w:rsidR="00BA2610">
        <w:rPr>
          <w:rFonts w:ascii="Montserrat Light" w:hAnsi="Montserrat Light"/>
          <w:sz w:val="24"/>
          <w:szCs w:val="24"/>
        </w:rPr>
        <w:t xml:space="preserve"> a </w:t>
      </w:r>
      <w:r w:rsidR="00470A9E">
        <w:rPr>
          <w:rFonts w:ascii="Montserrat Light" w:hAnsi="Montserrat Light"/>
          <w:sz w:val="24"/>
          <w:szCs w:val="24"/>
        </w:rPr>
        <w:t>souligné que l</w:t>
      </w:r>
      <w:r w:rsidR="00470A9E" w:rsidRPr="00470A9E">
        <w:rPr>
          <w:rFonts w:ascii="Montserrat Light" w:hAnsi="Montserrat Light"/>
          <w:sz w:val="24"/>
          <w:szCs w:val="24"/>
        </w:rPr>
        <w:t xml:space="preserve">’activité </w:t>
      </w:r>
      <w:r w:rsidR="00470A9E">
        <w:rPr>
          <w:rFonts w:ascii="Montserrat Light" w:hAnsi="Montserrat Light"/>
          <w:sz w:val="24"/>
          <w:szCs w:val="24"/>
        </w:rPr>
        <w:t>de</w:t>
      </w:r>
      <w:r w:rsidR="00470A9E" w:rsidRPr="00470A9E">
        <w:rPr>
          <w:rFonts w:ascii="Montserrat Light" w:hAnsi="Montserrat Light"/>
          <w:sz w:val="24"/>
          <w:szCs w:val="24"/>
        </w:rPr>
        <w:t xml:space="preserve"> ce jour s’inscrit dans le cadre de la validation de la quatrième édition du rapport à la suite d’un long processus allant de la collecte, du traitement et de l’analyse des données, de l’élaboration du draft du rapport, de l’affinement des premiers drafts des rapports lors d’un atelier technique tenu du 09 au 13 août 2021 à Bohicon et de l’assurance qualité des projets de rapports à travers la prise en compte des éventuels amendements.</w:t>
      </w:r>
      <w:r w:rsidR="00791574">
        <w:rPr>
          <w:rFonts w:ascii="Montserrat Light" w:hAnsi="Montserrat Light"/>
          <w:sz w:val="24"/>
          <w:szCs w:val="24"/>
        </w:rPr>
        <w:t xml:space="preserve"> Il </w:t>
      </w:r>
      <w:r w:rsidR="002700EA">
        <w:rPr>
          <w:rFonts w:ascii="Montserrat Light" w:hAnsi="Montserrat Light"/>
          <w:sz w:val="24"/>
          <w:szCs w:val="24"/>
        </w:rPr>
        <w:t>n’</w:t>
      </w:r>
      <w:r w:rsidR="00791574">
        <w:rPr>
          <w:rFonts w:ascii="Montserrat Light" w:hAnsi="Montserrat Light"/>
          <w:sz w:val="24"/>
          <w:szCs w:val="24"/>
        </w:rPr>
        <w:t xml:space="preserve">a </w:t>
      </w:r>
      <w:r w:rsidR="002700EA">
        <w:rPr>
          <w:rFonts w:ascii="Montserrat Light" w:hAnsi="Montserrat Light"/>
          <w:sz w:val="24"/>
          <w:szCs w:val="24"/>
        </w:rPr>
        <w:t>pas manqué de témoigner toute s</w:t>
      </w:r>
      <w:r w:rsidR="002700EA" w:rsidRPr="002700EA">
        <w:rPr>
          <w:rFonts w:ascii="Montserrat Light" w:hAnsi="Montserrat Light"/>
          <w:sz w:val="24"/>
          <w:szCs w:val="24"/>
        </w:rPr>
        <w:t xml:space="preserve">a reconnaissance à l’endroit de tous les acteurs en particulier l’UNICEF et les points focaux ODD pour leur appui et disponibilité tout au long du processus d’élaboration des </w:t>
      </w:r>
      <w:r w:rsidR="002700EA">
        <w:rPr>
          <w:rFonts w:ascii="Montserrat Light" w:hAnsi="Montserrat Light"/>
          <w:sz w:val="24"/>
          <w:szCs w:val="24"/>
        </w:rPr>
        <w:t>deux rapports</w:t>
      </w:r>
      <w:r w:rsidR="009B2539">
        <w:rPr>
          <w:rFonts w:ascii="Montserrat Light" w:hAnsi="Montserrat Light"/>
          <w:sz w:val="24"/>
          <w:szCs w:val="24"/>
        </w:rPr>
        <w:t xml:space="preserve">.  </w:t>
      </w:r>
      <w:r w:rsidR="00791574">
        <w:rPr>
          <w:rFonts w:ascii="Montserrat Light" w:hAnsi="Montserrat Light"/>
          <w:sz w:val="24"/>
          <w:szCs w:val="24"/>
        </w:rPr>
        <w:t xml:space="preserve"> </w:t>
      </w:r>
    </w:p>
    <w:p w14:paraId="27986FF1" w14:textId="1220B0CF" w:rsidR="00054A02" w:rsidRDefault="002700EA" w:rsidP="00964A85">
      <w:pPr>
        <w:spacing w:line="276" w:lineRule="auto"/>
        <w:jc w:val="both"/>
        <w:rPr>
          <w:rFonts w:ascii="Montserrat Light" w:hAnsi="Montserrat Light"/>
          <w:sz w:val="24"/>
          <w:szCs w:val="24"/>
        </w:rPr>
      </w:pPr>
      <w:r>
        <w:rPr>
          <w:rFonts w:ascii="Montserrat Light" w:hAnsi="Montserrat Light"/>
          <w:sz w:val="24"/>
          <w:szCs w:val="24"/>
        </w:rPr>
        <w:t>A son tour, le représentant du Coordonnateur Résident du SNU</w:t>
      </w:r>
      <w:r w:rsidR="00054A02">
        <w:rPr>
          <w:rFonts w:ascii="Montserrat Light" w:hAnsi="Montserrat Light"/>
          <w:sz w:val="24"/>
          <w:szCs w:val="24"/>
        </w:rPr>
        <w:t xml:space="preserve">, le </w:t>
      </w:r>
      <w:r>
        <w:rPr>
          <w:rFonts w:ascii="Montserrat Light" w:hAnsi="Montserrat Light"/>
          <w:sz w:val="24"/>
          <w:szCs w:val="24"/>
        </w:rPr>
        <w:t xml:space="preserve">rapport </w:t>
      </w:r>
      <w:r w:rsidR="00054A02">
        <w:rPr>
          <w:rFonts w:ascii="Montserrat Light" w:hAnsi="Montserrat Light"/>
          <w:sz w:val="24"/>
          <w:szCs w:val="24"/>
        </w:rPr>
        <w:t xml:space="preserve">a </w:t>
      </w:r>
      <w:r w:rsidR="00C173C0">
        <w:rPr>
          <w:rFonts w:ascii="Montserrat Light" w:hAnsi="Montserrat Light"/>
          <w:sz w:val="24"/>
          <w:szCs w:val="24"/>
        </w:rPr>
        <w:t>félicité la DGCS-ODD et l’ensemble des acteurs impliqués pour l’élaboration de cette quatrième édition du rapport de suivi de la mise en œuvre des ODD. Il a indiqué que l’atteinte des ODD à l’horizon 2030 constitue un défi important pour le Système Des Nations Unies. A cet effet, il a réaffirmé la disponibilité des Organismes du Systèmes des Nations à accompagner les acteurs dans la mise en œuvre et le suivi des interventions en vue de l’</w:t>
      </w:r>
      <w:proofErr w:type="spellStart"/>
      <w:r w:rsidR="00C173C0">
        <w:rPr>
          <w:rFonts w:ascii="Montserrat Light" w:hAnsi="Montserrat Light"/>
          <w:sz w:val="24"/>
          <w:szCs w:val="24"/>
        </w:rPr>
        <w:t>ateinte</w:t>
      </w:r>
      <w:proofErr w:type="spellEnd"/>
      <w:r w:rsidR="00C173C0">
        <w:rPr>
          <w:rFonts w:ascii="Montserrat Light" w:hAnsi="Montserrat Light"/>
          <w:sz w:val="24"/>
          <w:szCs w:val="24"/>
        </w:rPr>
        <w:t xml:space="preserve"> des objectifs escomptés</w:t>
      </w:r>
      <w:r w:rsidR="000442CB">
        <w:rPr>
          <w:rFonts w:ascii="Montserrat Light" w:hAnsi="Montserrat Light"/>
          <w:sz w:val="24"/>
          <w:szCs w:val="24"/>
        </w:rPr>
        <w:t xml:space="preserve">.  </w:t>
      </w:r>
    </w:p>
    <w:p w14:paraId="46E90C43" w14:textId="48083995" w:rsidR="00B24432" w:rsidRDefault="000442CB" w:rsidP="000442CB">
      <w:pPr>
        <w:spacing w:line="240" w:lineRule="auto"/>
        <w:jc w:val="both"/>
        <w:rPr>
          <w:rFonts w:ascii="Montserrat Light" w:hAnsi="Montserrat Light"/>
          <w:sz w:val="24"/>
          <w:szCs w:val="24"/>
        </w:rPr>
      </w:pPr>
      <w:r>
        <w:rPr>
          <w:rFonts w:ascii="Montserrat Light" w:hAnsi="Montserrat Light"/>
          <w:sz w:val="24"/>
          <w:szCs w:val="24"/>
        </w:rPr>
        <w:t xml:space="preserve">En procédant à l’ouverture des travaux de l’atelier, </w:t>
      </w:r>
      <w:r w:rsidR="00A45A5A">
        <w:rPr>
          <w:rFonts w:ascii="Montserrat Light" w:hAnsi="Montserrat Light"/>
          <w:sz w:val="24"/>
          <w:szCs w:val="24"/>
        </w:rPr>
        <w:t>Madame</w:t>
      </w:r>
      <w:r w:rsidR="00A45A5A" w:rsidRPr="00A45A5A">
        <w:rPr>
          <w:rFonts w:ascii="Montserrat Light" w:hAnsi="Montserrat Light"/>
          <w:sz w:val="24"/>
          <w:szCs w:val="24"/>
        </w:rPr>
        <w:t xml:space="preserve"> H</w:t>
      </w:r>
      <w:r w:rsidR="00A45A5A">
        <w:rPr>
          <w:rFonts w:ascii="Montserrat Light" w:hAnsi="Montserrat Light"/>
          <w:sz w:val="24"/>
          <w:szCs w:val="24"/>
        </w:rPr>
        <w:t xml:space="preserve">. Armelle C. AHAMIDE MEANGOUA, </w:t>
      </w:r>
      <w:r w:rsidR="00A45A5A" w:rsidRPr="00A45A5A">
        <w:rPr>
          <w:rFonts w:ascii="Montserrat Light" w:hAnsi="Montserrat Light"/>
          <w:sz w:val="24"/>
          <w:szCs w:val="24"/>
        </w:rPr>
        <w:t xml:space="preserve">Secrétaire Générale du Ministère </w:t>
      </w:r>
      <w:r w:rsidR="00B24432">
        <w:rPr>
          <w:rFonts w:ascii="Montserrat Light" w:hAnsi="Montserrat Light"/>
          <w:sz w:val="24"/>
          <w:szCs w:val="24"/>
        </w:rPr>
        <w:t xml:space="preserve">a également </w:t>
      </w:r>
      <w:r w:rsidR="00F14601">
        <w:rPr>
          <w:rFonts w:ascii="Montserrat Light" w:hAnsi="Montserrat Light"/>
          <w:sz w:val="24"/>
          <w:szCs w:val="24"/>
        </w:rPr>
        <w:t>a fait</w:t>
      </w:r>
      <w:r w:rsidR="00B24432">
        <w:rPr>
          <w:rFonts w:ascii="Montserrat Light" w:hAnsi="Montserrat Light"/>
          <w:sz w:val="24"/>
          <w:szCs w:val="24"/>
        </w:rPr>
        <w:t xml:space="preserve"> part de </w:t>
      </w:r>
      <w:r w:rsidR="00B24432" w:rsidRPr="00B24432">
        <w:rPr>
          <w:rFonts w:ascii="Montserrat Light" w:hAnsi="Montserrat Light"/>
          <w:sz w:val="24"/>
          <w:szCs w:val="24"/>
        </w:rPr>
        <w:t>tout</w:t>
      </w:r>
      <w:r w:rsidR="00F14601">
        <w:rPr>
          <w:rFonts w:ascii="Montserrat Light" w:hAnsi="Montserrat Light"/>
          <w:sz w:val="24"/>
          <w:szCs w:val="24"/>
        </w:rPr>
        <w:t>e s</w:t>
      </w:r>
      <w:r w:rsidR="00B24432" w:rsidRPr="00B24432">
        <w:rPr>
          <w:rFonts w:ascii="Montserrat Light" w:hAnsi="Montserrat Light"/>
          <w:sz w:val="24"/>
          <w:szCs w:val="24"/>
        </w:rPr>
        <w:t>a reconnaissance à l’endroit des Points Focaux ODD qui n’ont ménagé aucun effort pour l’accomplissement des différentes diligences au cours des différentes phases d’élaboration des deux projets de rappo</w:t>
      </w:r>
      <w:r w:rsidR="00F14601">
        <w:rPr>
          <w:rFonts w:ascii="Montserrat Light" w:hAnsi="Montserrat Light"/>
          <w:sz w:val="24"/>
          <w:szCs w:val="24"/>
        </w:rPr>
        <w:t>rt objets du présent atelier. Elle a précisé qu’en</w:t>
      </w:r>
      <w:r w:rsidR="00B24432" w:rsidRPr="00B24432">
        <w:rPr>
          <w:rFonts w:ascii="Montserrat Light" w:hAnsi="Montserrat Light"/>
          <w:sz w:val="24"/>
          <w:szCs w:val="24"/>
        </w:rPr>
        <w:t xml:space="preserve"> plus de permettre à notre pays le Bénin de mesurer les progrès accomplis dans la </w:t>
      </w:r>
      <w:r w:rsidR="00B24432" w:rsidRPr="00B24432">
        <w:rPr>
          <w:rFonts w:ascii="Montserrat Light" w:hAnsi="Montserrat Light"/>
          <w:sz w:val="24"/>
          <w:szCs w:val="24"/>
        </w:rPr>
        <w:lastRenderedPageBreak/>
        <w:t>mise en œuvre des ODD au titre de l’année 2020 marquée par la pandémie de la Covid-19, la prod</w:t>
      </w:r>
      <w:r w:rsidR="00F14601">
        <w:rPr>
          <w:rFonts w:ascii="Montserrat Light" w:hAnsi="Montserrat Light"/>
          <w:sz w:val="24"/>
          <w:szCs w:val="24"/>
        </w:rPr>
        <w:t>uction de ces deux rapports</w:t>
      </w:r>
      <w:r w:rsidR="00B24432" w:rsidRPr="00B24432">
        <w:rPr>
          <w:rFonts w:ascii="Montserrat Light" w:hAnsi="Montserrat Light"/>
          <w:sz w:val="24"/>
          <w:szCs w:val="24"/>
        </w:rPr>
        <w:t xml:space="preserve"> offre l’opportunité pour disposer des informations quantitatives et qualitatives sur les niveaux de réalisation des actions identifiées pour atteindre les ODD et de procéder aux corrections nécessaires.</w:t>
      </w:r>
      <w:r w:rsidR="00B24432">
        <w:rPr>
          <w:rFonts w:ascii="Montserrat Light" w:hAnsi="Montserrat Light"/>
          <w:sz w:val="24"/>
          <w:szCs w:val="24"/>
        </w:rPr>
        <w:t xml:space="preserve"> </w:t>
      </w:r>
    </w:p>
    <w:p w14:paraId="305413AD" w14:textId="7C71EAFA" w:rsidR="000442CB" w:rsidRPr="00290DB9" w:rsidRDefault="00F14601" w:rsidP="000442CB">
      <w:pPr>
        <w:spacing w:line="240" w:lineRule="auto"/>
        <w:jc w:val="both"/>
        <w:rPr>
          <w:rFonts w:ascii="Montserrat Light" w:hAnsi="Montserrat Light" w:cs="Times New Roman"/>
          <w:sz w:val="24"/>
          <w:szCs w:val="24"/>
        </w:rPr>
      </w:pPr>
      <w:r>
        <w:rPr>
          <w:rFonts w:ascii="Montserrat Light" w:hAnsi="Montserrat Light" w:cs="Times New Roman"/>
          <w:sz w:val="24"/>
          <w:szCs w:val="24"/>
        </w:rPr>
        <w:t xml:space="preserve">Poursuivant, elle a observé que la présente </w:t>
      </w:r>
      <w:r w:rsidRPr="00F14601">
        <w:rPr>
          <w:rFonts w:ascii="Montserrat Light" w:hAnsi="Montserrat Light" w:cs="Times New Roman"/>
          <w:sz w:val="24"/>
          <w:szCs w:val="24"/>
        </w:rPr>
        <w:t>édition du rapport de suivi de la mise en œuvre des ODD au Bénin, met l’accent sur les actions menées au cours de l’exercice 2020 au niveau des différents acteurs à savoir Ministères Sectoriels, Partenaires Techniques et Financiers, Organisations de la Société Civile, etc. Quant au rapport sur la revue des indicateurs des ODD, il analyse le niveau d’évolution des indicateurs associés aux cibles prioritaires des ODD tant au niveau national qu’à des niveaux désagrégés suivant la disponibilité des données afin de proposer des solutions d’amélioration.</w:t>
      </w:r>
      <w:r w:rsidR="000442CB" w:rsidRPr="00290DB9">
        <w:rPr>
          <w:rFonts w:ascii="Montserrat Light" w:hAnsi="Montserrat Light" w:cs="Times New Roman"/>
          <w:sz w:val="24"/>
          <w:szCs w:val="24"/>
        </w:rPr>
        <w:t xml:space="preserve"> </w:t>
      </w:r>
    </w:p>
    <w:p w14:paraId="38A61AE1" w14:textId="12D846A0" w:rsidR="00370341" w:rsidRPr="000442CB" w:rsidRDefault="000442CB" w:rsidP="00F14601">
      <w:pPr>
        <w:spacing w:line="240" w:lineRule="auto"/>
        <w:jc w:val="both"/>
        <w:rPr>
          <w:rFonts w:ascii="Montserrat Light" w:hAnsi="Montserrat Light"/>
          <w:sz w:val="24"/>
          <w:szCs w:val="24"/>
        </w:rPr>
      </w:pPr>
      <w:r>
        <w:rPr>
          <w:rFonts w:ascii="Montserrat Light" w:hAnsi="Montserrat Light" w:cs="Times New Roman"/>
          <w:sz w:val="24"/>
          <w:szCs w:val="24"/>
        </w:rPr>
        <w:t>Elle n’a pa</w:t>
      </w:r>
      <w:r w:rsidR="00F14601">
        <w:rPr>
          <w:rFonts w:ascii="Montserrat Light" w:hAnsi="Montserrat Light" w:cs="Times New Roman"/>
          <w:sz w:val="24"/>
          <w:szCs w:val="24"/>
        </w:rPr>
        <w:t xml:space="preserve">s manqué de saluer le représentant Résident du SNU pour ses appuis permanents dans le cadre du suivi de la mise en œuvre des ODD au Bénin. Elle a invité les participants à un examen approfondi des deux rapports afin </w:t>
      </w:r>
      <w:r w:rsidR="00F14601" w:rsidRPr="00F14601">
        <w:rPr>
          <w:rFonts w:ascii="Montserrat Light" w:hAnsi="Montserrat Light" w:cs="Times New Roman"/>
          <w:sz w:val="24"/>
          <w:szCs w:val="24"/>
        </w:rPr>
        <w:t xml:space="preserve">de s’assurer de la qualité du rapport que de la complétude et de l’exhaustivité dans la prise des informations et données disponibles </w:t>
      </w:r>
      <w:r w:rsidR="00F14601">
        <w:rPr>
          <w:rFonts w:ascii="Montserrat Light" w:hAnsi="Montserrat Light" w:cs="Times New Roman"/>
          <w:sz w:val="24"/>
          <w:szCs w:val="24"/>
        </w:rPr>
        <w:t>avant leur</w:t>
      </w:r>
      <w:r w:rsidR="00F14601" w:rsidRPr="00F14601">
        <w:rPr>
          <w:rFonts w:ascii="Montserrat Light" w:hAnsi="Montserrat Light" w:cs="Times New Roman"/>
          <w:sz w:val="24"/>
          <w:szCs w:val="24"/>
        </w:rPr>
        <w:t xml:space="preserve"> validation.</w:t>
      </w:r>
      <w:bookmarkEnd w:id="2"/>
    </w:p>
    <w:p w14:paraId="4AFBD4B1" w14:textId="77777777" w:rsidR="001D01CA" w:rsidRDefault="001D01CA" w:rsidP="001D01CA">
      <w:pPr>
        <w:spacing w:line="276" w:lineRule="auto"/>
        <w:jc w:val="both"/>
        <w:rPr>
          <w:rFonts w:ascii="Montserrat Light" w:eastAsia="Times New Roman" w:hAnsi="Montserrat Light" w:cs="Times New Roman"/>
          <w:sz w:val="24"/>
          <w:szCs w:val="24"/>
          <w:lang w:eastAsia="fr-FR"/>
        </w:rPr>
      </w:pPr>
      <w:r>
        <w:rPr>
          <w:rFonts w:ascii="Montserrat Light" w:eastAsia="Times New Roman" w:hAnsi="Montserrat Light" w:cs="Times New Roman"/>
          <w:sz w:val="24"/>
          <w:szCs w:val="24"/>
          <w:lang w:eastAsia="fr-FR"/>
        </w:rPr>
        <w:t>Photo n°2 : Vue partielle des participants</w:t>
      </w:r>
    </w:p>
    <w:p w14:paraId="48DAFCE6" w14:textId="6EC5B617" w:rsidR="001D01CA" w:rsidRPr="006406DC" w:rsidRDefault="008A166F" w:rsidP="00964A85">
      <w:pPr>
        <w:spacing w:line="276" w:lineRule="auto"/>
        <w:jc w:val="both"/>
        <w:rPr>
          <w:rFonts w:ascii="Montserrat Light" w:hAnsi="Montserrat Light"/>
          <w:sz w:val="24"/>
          <w:szCs w:val="24"/>
        </w:rPr>
      </w:pPr>
      <w:r>
        <w:rPr>
          <w:noProof/>
          <w:lang w:eastAsia="fr-FR"/>
        </w:rPr>
        <w:drawing>
          <wp:inline distT="0" distB="0" distL="0" distR="0" wp14:anchorId="427E1485" wp14:editId="49F50713">
            <wp:extent cx="5760720" cy="2592324"/>
            <wp:effectExtent l="0" t="0" r="0" b="0"/>
            <wp:docPr id="6" name="Image 6" descr="C:\Users\HP\AppData\Local\Microsoft\Windows\INetCache\Content.Word\IMG_20211012_094907_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Microsoft\Windows\INetCache\Content.Word\IMG_20211012_094907_6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592324"/>
                    </a:xfrm>
                    <a:prstGeom prst="rect">
                      <a:avLst/>
                    </a:prstGeom>
                    <a:noFill/>
                    <a:ln>
                      <a:noFill/>
                    </a:ln>
                  </pic:spPr>
                </pic:pic>
              </a:graphicData>
            </a:graphic>
          </wp:inline>
        </w:drawing>
      </w:r>
    </w:p>
    <w:bookmarkEnd w:id="0"/>
    <w:p w14:paraId="7F98EB22" w14:textId="5F832585" w:rsidR="008F475E" w:rsidRDefault="008F475E" w:rsidP="001F6703">
      <w:pPr>
        <w:spacing w:line="276" w:lineRule="auto"/>
        <w:jc w:val="both"/>
      </w:pPr>
    </w:p>
    <w:sectPr w:rsidR="008F475E" w:rsidSect="000A369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64E3B" w14:textId="77777777" w:rsidR="004F74FB" w:rsidRDefault="004F74FB" w:rsidP="000A3690">
      <w:pPr>
        <w:spacing w:after="0" w:line="240" w:lineRule="auto"/>
      </w:pPr>
      <w:r>
        <w:separator/>
      </w:r>
    </w:p>
  </w:endnote>
  <w:endnote w:type="continuationSeparator" w:id="0">
    <w:p w14:paraId="3DA9D7EB" w14:textId="77777777" w:rsidR="004F74FB" w:rsidRDefault="004F74FB" w:rsidP="000A3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Arial Rounded MT Bold"/>
    <w:panose1 w:val="020F0502020204030204"/>
    <w:charset w:val="00"/>
    <w:family w:val="swiss"/>
    <w:pitch w:val="variable"/>
    <w:sig w:usb0="E0002AFF" w:usb1="C000247B" w:usb2="00000009" w:usb3="00000000" w:csb0="000001FF" w:csb1="00000000"/>
  </w:font>
  <w:font w:name="Montserrat Light">
    <w:altName w:val="Courier New"/>
    <w:charset w:val="00"/>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678848"/>
      <w:docPartObj>
        <w:docPartGallery w:val="Page Numbers (Bottom of Page)"/>
        <w:docPartUnique/>
      </w:docPartObj>
    </w:sdtPr>
    <w:sdtEndPr/>
    <w:sdtContent>
      <w:p w14:paraId="269C719C" w14:textId="77777777" w:rsidR="000A3690" w:rsidRDefault="000A3690">
        <w:pPr>
          <w:pStyle w:val="Pieddepage"/>
        </w:pPr>
        <w:r>
          <w:rPr>
            <w:noProof/>
            <w:lang w:eastAsia="fr-FR"/>
          </w:rPr>
          <mc:AlternateContent>
            <mc:Choice Requires="wps">
              <w:drawing>
                <wp:anchor distT="0" distB="0" distL="114300" distR="114300" simplePos="0" relativeHeight="251659264" behindDoc="0" locked="0" layoutInCell="0" allowOverlap="1" wp14:anchorId="6742BA14" wp14:editId="05E9784C">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2"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29928718" w14:textId="7B3971A8" w:rsidR="000A3690" w:rsidRDefault="000A3690">
                              <w:pPr>
                                <w:jc w:val="center"/>
                              </w:pPr>
                              <w:r>
                                <w:fldChar w:fldCharType="begin"/>
                              </w:r>
                              <w:r>
                                <w:instrText>PAGE    \* MERGEFORMAT</w:instrText>
                              </w:r>
                              <w:r>
                                <w:fldChar w:fldCharType="separate"/>
                              </w:r>
                              <w:r w:rsidR="00CD52E8" w:rsidRPr="00CD52E8">
                                <w:rPr>
                                  <w:noProof/>
                                  <w:sz w:val="16"/>
                                  <w:szCs w:val="16"/>
                                </w:rPr>
                                <w:t>3</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2BA1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" o:allowincell="f" adj="14135" strokecolor="gray" strokeweight=".25pt">
                  <v:textbox>
                    <w:txbxContent>
                      <w:p w14:paraId="29928718" w14:textId="7B3971A8" w:rsidR="000A3690" w:rsidRDefault="000A3690">
                        <w:pPr>
                          <w:jc w:val="center"/>
                        </w:pPr>
                        <w:r>
                          <w:fldChar w:fldCharType="begin"/>
                        </w:r>
                        <w:r>
                          <w:instrText>PAGE    \* MERGEFORMAT</w:instrText>
                        </w:r>
                        <w:r>
                          <w:fldChar w:fldCharType="separate"/>
                        </w:r>
                        <w:r w:rsidR="00CD52E8" w:rsidRPr="00CD52E8">
                          <w:rPr>
                            <w:noProof/>
                            <w:sz w:val="16"/>
                            <w:szCs w:val="16"/>
                          </w:rPr>
                          <w:t>3</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87025" w14:textId="77777777" w:rsidR="004F74FB" w:rsidRDefault="004F74FB" w:rsidP="000A3690">
      <w:pPr>
        <w:spacing w:after="0" w:line="240" w:lineRule="auto"/>
      </w:pPr>
      <w:r>
        <w:separator/>
      </w:r>
    </w:p>
  </w:footnote>
  <w:footnote w:type="continuationSeparator" w:id="0">
    <w:p w14:paraId="50A6CBD4" w14:textId="77777777" w:rsidR="004F74FB" w:rsidRDefault="004F74FB" w:rsidP="000A3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B53"/>
    <w:multiLevelType w:val="hybridMultilevel"/>
    <w:tmpl w:val="1F7E937C"/>
    <w:lvl w:ilvl="0" w:tplc="00000009">
      <w:start w:val="1"/>
      <w:numFmt w:val="bullet"/>
      <w:lvlText w:val=""/>
      <w:lvlJc w:val="left"/>
      <w:pPr>
        <w:ind w:left="720" w:hanging="360"/>
      </w:pPr>
      <w:rPr>
        <w:rFonts w:ascii="Wingdings" w:hAnsi="Wingdings"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
    <w:nsid w:val="00671855"/>
    <w:multiLevelType w:val="hybridMultilevel"/>
    <w:tmpl w:val="8D7A0F72"/>
    <w:lvl w:ilvl="0" w:tplc="65D880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4FE219B"/>
    <w:multiLevelType w:val="hybridMultilevel"/>
    <w:tmpl w:val="A3AC9FDE"/>
    <w:lvl w:ilvl="0" w:tplc="65D880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08B07DCA"/>
    <w:multiLevelType w:val="hybridMultilevel"/>
    <w:tmpl w:val="DB62F4D4"/>
    <w:lvl w:ilvl="0" w:tplc="ECC04176">
      <w:start w:val="1"/>
      <w:numFmt w:val="decimal"/>
      <w:lvlText w:val="%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4">
    <w:nsid w:val="0E155D3F"/>
    <w:multiLevelType w:val="hybridMultilevel"/>
    <w:tmpl w:val="2200DDC4"/>
    <w:lvl w:ilvl="0" w:tplc="1946EF9E">
      <w:start w:val="1"/>
      <w:numFmt w:val="decimal"/>
      <w:lvlText w:val="3.%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5">
    <w:nsid w:val="0FEF6E29"/>
    <w:multiLevelType w:val="hybridMultilevel"/>
    <w:tmpl w:val="B5B0A45E"/>
    <w:lvl w:ilvl="0" w:tplc="78FCD17E">
      <w:start w:val="1"/>
      <w:numFmt w:val="bullet"/>
      <w:lvlText w:val="-"/>
      <w:lvlJc w:val="left"/>
      <w:pPr>
        <w:ind w:left="720" w:hanging="360"/>
      </w:pPr>
      <w:rPr>
        <w:rFonts w:ascii="Cambria" w:eastAsia="Cambria" w:hAnsi="Cambria" w:cs="Cambria" w:hint="default"/>
        <w:b/>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6">
    <w:nsid w:val="114D660F"/>
    <w:multiLevelType w:val="hybridMultilevel"/>
    <w:tmpl w:val="0EA8C358"/>
    <w:lvl w:ilvl="0" w:tplc="054A526A">
      <w:numFmt w:val="bullet"/>
      <w:lvlText w:val="-"/>
      <w:lvlJc w:val="left"/>
      <w:pPr>
        <w:ind w:left="720" w:hanging="360"/>
      </w:pPr>
      <w:rPr>
        <w:rFonts w:ascii="Times New Roman" w:eastAsiaTheme="minorHAnsi" w:hAnsi="Times New Roman"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7">
    <w:nsid w:val="27DF5B58"/>
    <w:multiLevelType w:val="hybridMultilevel"/>
    <w:tmpl w:val="2FF66BA6"/>
    <w:lvl w:ilvl="0" w:tplc="E83CD704">
      <w:numFmt w:val="bullet"/>
      <w:lvlText w:val="-"/>
      <w:lvlJc w:val="left"/>
      <w:pPr>
        <w:ind w:left="1440" w:hanging="360"/>
      </w:pPr>
      <w:rPr>
        <w:rFonts w:ascii="Montserrat Light" w:eastAsiaTheme="minorHAnsi" w:hAnsi="Montserrat Light" w:cstheme="minorBidi" w:hint="default"/>
      </w:rPr>
    </w:lvl>
    <w:lvl w:ilvl="1" w:tplc="00000003" w:tentative="1">
      <w:start w:val="1"/>
      <w:numFmt w:val="bullet"/>
      <w:lvlText w:val="o"/>
      <w:lvlJc w:val="left"/>
      <w:pPr>
        <w:ind w:left="2160" w:hanging="360"/>
      </w:pPr>
      <w:rPr>
        <w:rFonts w:ascii="Courier New" w:hAnsi="Courier New" w:cs="Courier New" w:hint="default"/>
      </w:rPr>
    </w:lvl>
    <w:lvl w:ilvl="2" w:tplc="00000005" w:tentative="1">
      <w:start w:val="1"/>
      <w:numFmt w:val="bullet"/>
      <w:lvlText w:val=""/>
      <w:lvlJc w:val="left"/>
      <w:pPr>
        <w:ind w:left="2880" w:hanging="360"/>
      </w:pPr>
      <w:rPr>
        <w:rFonts w:ascii="Wingdings" w:hAnsi="Wingdings" w:hint="default"/>
      </w:rPr>
    </w:lvl>
    <w:lvl w:ilvl="3" w:tplc="00000001" w:tentative="1">
      <w:start w:val="1"/>
      <w:numFmt w:val="bullet"/>
      <w:lvlText w:val=""/>
      <w:lvlJc w:val="left"/>
      <w:pPr>
        <w:ind w:left="3600" w:hanging="360"/>
      </w:pPr>
      <w:rPr>
        <w:rFonts w:ascii="Symbol" w:hAnsi="Symbol" w:hint="default"/>
      </w:rPr>
    </w:lvl>
    <w:lvl w:ilvl="4" w:tplc="00000003" w:tentative="1">
      <w:start w:val="1"/>
      <w:numFmt w:val="bullet"/>
      <w:lvlText w:val="o"/>
      <w:lvlJc w:val="left"/>
      <w:pPr>
        <w:ind w:left="4320" w:hanging="360"/>
      </w:pPr>
      <w:rPr>
        <w:rFonts w:ascii="Courier New" w:hAnsi="Courier New" w:cs="Courier New" w:hint="default"/>
      </w:rPr>
    </w:lvl>
    <w:lvl w:ilvl="5" w:tplc="00000005" w:tentative="1">
      <w:start w:val="1"/>
      <w:numFmt w:val="bullet"/>
      <w:lvlText w:val=""/>
      <w:lvlJc w:val="left"/>
      <w:pPr>
        <w:ind w:left="5040" w:hanging="360"/>
      </w:pPr>
      <w:rPr>
        <w:rFonts w:ascii="Wingdings" w:hAnsi="Wingdings" w:hint="default"/>
      </w:rPr>
    </w:lvl>
    <w:lvl w:ilvl="6" w:tplc="00000001" w:tentative="1">
      <w:start w:val="1"/>
      <w:numFmt w:val="bullet"/>
      <w:lvlText w:val=""/>
      <w:lvlJc w:val="left"/>
      <w:pPr>
        <w:ind w:left="5760" w:hanging="360"/>
      </w:pPr>
      <w:rPr>
        <w:rFonts w:ascii="Symbol" w:hAnsi="Symbol" w:hint="default"/>
      </w:rPr>
    </w:lvl>
    <w:lvl w:ilvl="7" w:tplc="00000003" w:tentative="1">
      <w:start w:val="1"/>
      <w:numFmt w:val="bullet"/>
      <w:lvlText w:val="o"/>
      <w:lvlJc w:val="left"/>
      <w:pPr>
        <w:ind w:left="6480" w:hanging="360"/>
      </w:pPr>
      <w:rPr>
        <w:rFonts w:ascii="Courier New" w:hAnsi="Courier New" w:cs="Courier New" w:hint="default"/>
      </w:rPr>
    </w:lvl>
    <w:lvl w:ilvl="8" w:tplc="00000005" w:tentative="1">
      <w:start w:val="1"/>
      <w:numFmt w:val="bullet"/>
      <w:lvlText w:val=""/>
      <w:lvlJc w:val="left"/>
      <w:pPr>
        <w:ind w:left="7200" w:hanging="360"/>
      </w:pPr>
      <w:rPr>
        <w:rFonts w:ascii="Wingdings" w:hAnsi="Wingdings" w:hint="default"/>
      </w:rPr>
    </w:lvl>
  </w:abstractNum>
  <w:abstractNum w:abstractNumId="8">
    <w:nsid w:val="291B2309"/>
    <w:multiLevelType w:val="multilevel"/>
    <w:tmpl w:val="6AEEC0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ADA22B1"/>
    <w:multiLevelType w:val="hybridMultilevel"/>
    <w:tmpl w:val="436AC7BE"/>
    <w:lvl w:ilvl="0" w:tplc="00000009">
      <w:start w:val="1"/>
      <w:numFmt w:val="bullet"/>
      <w:lvlText w:val=""/>
      <w:lvlJc w:val="left"/>
      <w:pPr>
        <w:ind w:left="720" w:hanging="360"/>
      </w:pPr>
      <w:rPr>
        <w:rFonts w:ascii="Wingdings" w:hAnsi="Wingdings"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0">
    <w:nsid w:val="30975047"/>
    <w:multiLevelType w:val="hybridMultilevel"/>
    <w:tmpl w:val="C33EB038"/>
    <w:lvl w:ilvl="0" w:tplc="38C677F0">
      <w:numFmt w:val="bullet"/>
      <w:lvlText w:val="-"/>
      <w:lvlJc w:val="left"/>
      <w:pPr>
        <w:ind w:left="720" w:hanging="360"/>
      </w:pPr>
      <w:rPr>
        <w:rFonts w:ascii="Montserrat Light" w:eastAsia="Times New Roman" w:hAnsi="Montserrat Light"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1">
    <w:nsid w:val="346A79E5"/>
    <w:multiLevelType w:val="hybridMultilevel"/>
    <w:tmpl w:val="8D7A0F72"/>
    <w:lvl w:ilvl="0" w:tplc="65D880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37823483"/>
    <w:multiLevelType w:val="hybridMultilevel"/>
    <w:tmpl w:val="41C21062"/>
    <w:lvl w:ilvl="0" w:tplc="D3807BEC">
      <w:start w:val="1"/>
      <w:numFmt w:val="bullet"/>
      <w:lvlText w:val=""/>
      <w:lvlJc w:val="left"/>
      <w:pPr>
        <w:ind w:left="720" w:hanging="360"/>
      </w:pPr>
      <w:rPr>
        <w:rFonts w:ascii="Wingdings" w:hAnsi="Wingdings" w:hint="default"/>
        <w:color w:val="auto"/>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3">
    <w:nsid w:val="46196C51"/>
    <w:multiLevelType w:val="hybridMultilevel"/>
    <w:tmpl w:val="3CC83258"/>
    <w:lvl w:ilvl="0" w:tplc="6492A05A">
      <w:numFmt w:val="bullet"/>
      <w:lvlText w:val="-"/>
      <w:lvlJc w:val="left"/>
      <w:pPr>
        <w:ind w:left="720" w:hanging="360"/>
      </w:pPr>
      <w:rPr>
        <w:rFonts w:ascii="Montserrat Light" w:eastAsia="Times New Roman" w:hAnsi="Montserrat Light"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4">
    <w:nsid w:val="49050BFA"/>
    <w:multiLevelType w:val="hybridMultilevel"/>
    <w:tmpl w:val="61AED3D2"/>
    <w:lvl w:ilvl="0" w:tplc="0C58D1F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nsid w:val="4AD04F06"/>
    <w:multiLevelType w:val="hybridMultilevel"/>
    <w:tmpl w:val="4240023C"/>
    <w:lvl w:ilvl="0" w:tplc="22B60EFC">
      <w:start w:val="1"/>
      <w:numFmt w:val="decimal"/>
      <w:lvlText w:val="%1-"/>
      <w:lvlJc w:val="left"/>
      <w:pPr>
        <w:ind w:left="121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B775134"/>
    <w:multiLevelType w:val="hybridMultilevel"/>
    <w:tmpl w:val="1C86A8B0"/>
    <w:lvl w:ilvl="0" w:tplc="699ABE14">
      <w:start w:val="1"/>
      <w:numFmt w:val="decimal"/>
      <w:lvlText w:val="2.%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7">
    <w:nsid w:val="51A329A8"/>
    <w:multiLevelType w:val="hybridMultilevel"/>
    <w:tmpl w:val="55C0400C"/>
    <w:lvl w:ilvl="0" w:tplc="E83CD704">
      <w:numFmt w:val="bullet"/>
      <w:lvlText w:val="-"/>
      <w:lvlJc w:val="left"/>
      <w:pPr>
        <w:ind w:left="720" w:hanging="360"/>
      </w:pPr>
      <w:rPr>
        <w:rFonts w:ascii="Montserrat Light" w:eastAsiaTheme="minorHAnsi" w:hAnsi="Montserrat Light" w:cstheme="minorBidi"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8">
    <w:nsid w:val="59EA299F"/>
    <w:multiLevelType w:val="hybridMultilevel"/>
    <w:tmpl w:val="34423F6C"/>
    <w:lvl w:ilvl="0" w:tplc="116830DE">
      <w:start w:val="10"/>
      <w:numFmt w:val="bullet"/>
      <w:lvlText w:val="-"/>
      <w:lvlJc w:val="left"/>
      <w:pPr>
        <w:ind w:left="720" w:hanging="360"/>
      </w:pPr>
      <w:rPr>
        <w:rFonts w:ascii="Montserrat Light" w:eastAsia="Times New Roman" w:hAnsi="Montserrat Light"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9">
    <w:nsid w:val="5A1D6348"/>
    <w:multiLevelType w:val="hybridMultilevel"/>
    <w:tmpl w:val="A1547EBA"/>
    <w:lvl w:ilvl="0" w:tplc="3714520A">
      <w:numFmt w:val="bullet"/>
      <w:lvlText w:val="-"/>
      <w:lvlJc w:val="left"/>
      <w:pPr>
        <w:ind w:left="720" w:hanging="360"/>
      </w:pPr>
      <w:rPr>
        <w:rFonts w:ascii="Montserrat Light" w:eastAsiaTheme="minorHAnsi" w:hAnsi="Montserrat Light" w:cstheme="minorBidi"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0">
    <w:nsid w:val="5B841D49"/>
    <w:multiLevelType w:val="hybridMultilevel"/>
    <w:tmpl w:val="97F2BBC0"/>
    <w:lvl w:ilvl="0" w:tplc="08CE2CA2">
      <w:start w:val="2"/>
      <w:numFmt w:val="bullet"/>
      <w:lvlText w:val="-"/>
      <w:lvlJc w:val="left"/>
      <w:pPr>
        <w:ind w:left="720" w:hanging="360"/>
      </w:pPr>
      <w:rPr>
        <w:rFonts w:ascii="Montserrat Light" w:eastAsiaTheme="minorHAnsi" w:hAnsi="Montserrat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8EE2E64"/>
    <w:multiLevelType w:val="hybridMultilevel"/>
    <w:tmpl w:val="2B6AC98A"/>
    <w:lvl w:ilvl="0" w:tplc="93A6EEA8">
      <w:start w:val="10"/>
      <w:numFmt w:val="bullet"/>
      <w:lvlText w:val="-"/>
      <w:lvlJc w:val="left"/>
      <w:pPr>
        <w:ind w:left="720" w:hanging="360"/>
      </w:pPr>
      <w:rPr>
        <w:rFonts w:ascii="Montserrat Light" w:eastAsia="Times New Roman" w:hAnsi="Montserrat Light"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2">
    <w:nsid w:val="76D46451"/>
    <w:multiLevelType w:val="hybridMultilevel"/>
    <w:tmpl w:val="A45277C0"/>
    <w:lvl w:ilvl="0" w:tplc="0000000D">
      <w:start w:val="1"/>
      <w:numFmt w:val="bullet"/>
      <w:lvlText w:val=""/>
      <w:lvlJc w:val="left"/>
      <w:pPr>
        <w:ind w:left="720" w:hanging="360"/>
      </w:pPr>
      <w:rPr>
        <w:rFonts w:ascii="Wingdings" w:hAnsi="Wingdings"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3">
    <w:nsid w:val="7A3527A3"/>
    <w:multiLevelType w:val="hybridMultilevel"/>
    <w:tmpl w:val="8F3EB0D4"/>
    <w:lvl w:ilvl="0" w:tplc="F36E8374">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num w:numId="1">
    <w:abstractNumId w:val="18"/>
  </w:num>
  <w:num w:numId="2">
    <w:abstractNumId w:val="21"/>
  </w:num>
  <w:num w:numId="3">
    <w:abstractNumId w:val="3"/>
  </w:num>
  <w:num w:numId="4">
    <w:abstractNumId w:val="6"/>
  </w:num>
  <w:num w:numId="5">
    <w:abstractNumId w:val="12"/>
  </w:num>
  <w:num w:numId="6">
    <w:abstractNumId w:val="22"/>
  </w:num>
  <w:num w:numId="7">
    <w:abstractNumId w:val="9"/>
  </w:num>
  <w:num w:numId="8">
    <w:abstractNumId w:val="23"/>
  </w:num>
  <w:num w:numId="9">
    <w:abstractNumId w:val="5"/>
  </w:num>
  <w:num w:numId="10">
    <w:abstractNumId w:val="1"/>
  </w:num>
  <w:num w:numId="11">
    <w:abstractNumId w:val="15"/>
  </w:num>
  <w:num w:numId="12">
    <w:abstractNumId w:val="11"/>
  </w:num>
  <w:num w:numId="13">
    <w:abstractNumId w:val="2"/>
  </w:num>
  <w:num w:numId="14">
    <w:abstractNumId w:val="14"/>
  </w:num>
  <w:num w:numId="15">
    <w:abstractNumId w:val="0"/>
  </w:num>
  <w:num w:numId="16">
    <w:abstractNumId w:val="13"/>
  </w:num>
  <w:num w:numId="17">
    <w:abstractNumId w:val="10"/>
  </w:num>
  <w:num w:numId="18">
    <w:abstractNumId w:val="8"/>
  </w:num>
  <w:num w:numId="19">
    <w:abstractNumId w:val="20"/>
  </w:num>
  <w:num w:numId="20">
    <w:abstractNumId w:val="17"/>
  </w:num>
  <w:num w:numId="21">
    <w:abstractNumId w:val="7"/>
  </w:num>
  <w:num w:numId="22">
    <w:abstractNumId w:val="16"/>
  </w:num>
  <w:num w:numId="23">
    <w:abstractNumId w:val="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6E9"/>
    <w:rsid w:val="00007672"/>
    <w:rsid w:val="0001471E"/>
    <w:rsid w:val="0002018D"/>
    <w:rsid w:val="00022D8A"/>
    <w:rsid w:val="00030D76"/>
    <w:rsid w:val="000365F4"/>
    <w:rsid w:val="0004215B"/>
    <w:rsid w:val="000442CB"/>
    <w:rsid w:val="000466F9"/>
    <w:rsid w:val="00050A66"/>
    <w:rsid w:val="00053F87"/>
    <w:rsid w:val="00054A02"/>
    <w:rsid w:val="00055868"/>
    <w:rsid w:val="00057C9C"/>
    <w:rsid w:val="00063637"/>
    <w:rsid w:val="00065646"/>
    <w:rsid w:val="00085EC1"/>
    <w:rsid w:val="000935CE"/>
    <w:rsid w:val="00097841"/>
    <w:rsid w:val="000A2A99"/>
    <w:rsid w:val="000A3690"/>
    <w:rsid w:val="000B04B9"/>
    <w:rsid w:val="000B61C6"/>
    <w:rsid w:val="000B79C4"/>
    <w:rsid w:val="000C108F"/>
    <w:rsid w:val="000C670C"/>
    <w:rsid w:val="000F1ADF"/>
    <w:rsid w:val="001034D6"/>
    <w:rsid w:val="00104094"/>
    <w:rsid w:val="00120FF3"/>
    <w:rsid w:val="0012374D"/>
    <w:rsid w:val="00123B75"/>
    <w:rsid w:val="00123C66"/>
    <w:rsid w:val="001311F8"/>
    <w:rsid w:val="00134DD8"/>
    <w:rsid w:val="001413A8"/>
    <w:rsid w:val="00142A72"/>
    <w:rsid w:val="00151D04"/>
    <w:rsid w:val="0015598F"/>
    <w:rsid w:val="001568B0"/>
    <w:rsid w:val="00163D9E"/>
    <w:rsid w:val="00164798"/>
    <w:rsid w:val="001677FF"/>
    <w:rsid w:val="00172A44"/>
    <w:rsid w:val="0017639B"/>
    <w:rsid w:val="00183D32"/>
    <w:rsid w:val="0018415C"/>
    <w:rsid w:val="0019037A"/>
    <w:rsid w:val="0019412E"/>
    <w:rsid w:val="001A1F68"/>
    <w:rsid w:val="001A27A1"/>
    <w:rsid w:val="001B48EB"/>
    <w:rsid w:val="001B4DF2"/>
    <w:rsid w:val="001B62E3"/>
    <w:rsid w:val="001C4380"/>
    <w:rsid w:val="001D01CA"/>
    <w:rsid w:val="001D08BF"/>
    <w:rsid w:val="001D183C"/>
    <w:rsid w:val="001D1BA6"/>
    <w:rsid w:val="001E133A"/>
    <w:rsid w:val="001F6703"/>
    <w:rsid w:val="00202D14"/>
    <w:rsid w:val="002117A9"/>
    <w:rsid w:val="002235C9"/>
    <w:rsid w:val="002246C6"/>
    <w:rsid w:val="002309D8"/>
    <w:rsid w:val="00231AFE"/>
    <w:rsid w:val="00236F47"/>
    <w:rsid w:val="00243EC7"/>
    <w:rsid w:val="00262B84"/>
    <w:rsid w:val="00264215"/>
    <w:rsid w:val="00264518"/>
    <w:rsid w:val="002645D2"/>
    <w:rsid w:val="002700EA"/>
    <w:rsid w:val="002745B6"/>
    <w:rsid w:val="002902BA"/>
    <w:rsid w:val="00295935"/>
    <w:rsid w:val="002A3623"/>
    <w:rsid w:val="002B6BF8"/>
    <w:rsid w:val="002B7604"/>
    <w:rsid w:val="002C12BE"/>
    <w:rsid w:val="002C1A9D"/>
    <w:rsid w:val="002D2113"/>
    <w:rsid w:val="002E0534"/>
    <w:rsid w:val="002E388B"/>
    <w:rsid w:val="002E4737"/>
    <w:rsid w:val="002F09D9"/>
    <w:rsid w:val="002F2E32"/>
    <w:rsid w:val="002F491A"/>
    <w:rsid w:val="002F6D4D"/>
    <w:rsid w:val="00304653"/>
    <w:rsid w:val="003077B5"/>
    <w:rsid w:val="003163AE"/>
    <w:rsid w:val="003216DC"/>
    <w:rsid w:val="00321E1C"/>
    <w:rsid w:val="00324E71"/>
    <w:rsid w:val="00337033"/>
    <w:rsid w:val="003422B8"/>
    <w:rsid w:val="0034401A"/>
    <w:rsid w:val="00351A5F"/>
    <w:rsid w:val="00353ECC"/>
    <w:rsid w:val="00355E58"/>
    <w:rsid w:val="0036096B"/>
    <w:rsid w:val="003679A5"/>
    <w:rsid w:val="00370341"/>
    <w:rsid w:val="00371ECE"/>
    <w:rsid w:val="00372450"/>
    <w:rsid w:val="003728E9"/>
    <w:rsid w:val="00383BE3"/>
    <w:rsid w:val="00390F2D"/>
    <w:rsid w:val="0039271A"/>
    <w:rsid w:val="0039298B"/>
    <w:rsid w:val="00396D2F"/>
    <w:rsid w:val="003A024E"/>
    <w:rsid w:val="003D4E9A"/>
    <w:rsid w:val="003E1503"/>
    <w:rsid w:val="003E62CA"/>
    <w:rsid w:val="003E75FA"/>
    <w:rsid w:val="003F6BCF"/>
    <w:rsid w:val="00401A39"/>
    <w:rsid w:val="00411427"/>
    <w:rsid w:val="004128AA"/>
    <w:rsid w:val="00413375"/>
    <w:rsid w:val="00416846"/>
    <w:rsid w:val="004277DC"/>
    <w:rsid w:val="00442581"/>
    <w:rsid w:val="00444A01"/>
    <w:rsid w:val="00452313"/>
    <w:rsid w:val="00452C01"/>
    <w:rsid w:val="00460E6A"/>
    <w:rsid w:val="00470A9E"/>
    <w:rsid w:val="00472AFA"/>
    <w:rsid w:val="004745C5"/>
    <w:rsid w:val="00475B5D"/>
    <w:rsid w:val="00480CF8"/>
    <w:rsid w:val="00486A05"/>
    <w:rsid w:val="004875D4"/>
    <w:rsid w:val="004909A4"/>
    <w:rsid w:val="00491265"/>
    <w:rsid w:val="004920A8"/>
    <w:rsid w:val="004A1F2F"/>
    <w:rsid w:val="004B47AF"/>
    <w:rsid w:val="004C4117"/>
    <w:rsid w:val="004E02F1"/>
    <w:rsid w:val="004E1BF4"/>
    <w:rsid w:val="004E6C44"/>
    <w:rsid w:val="004F213F"/>
    <w:rsid w:val="004F39EB"/>
    <w:rsid w:val="004F74FB"/>
    <w:rsid w:val="00501127"/>
    <w:rsid w:val="00501CA4"/>
    <w:rsid w:val="00505151"/>
    <w:rsid w:val="0051486D"/>
    <w:rsid w:val="00514B39"/>
    <w:rsid w:val="005174CE"/>
    <w:rsid w:val="005257A1"/>
    <w:rsid w:val="00526AD1"/>
    <w:rsid w:val="005311A3"/>
    <w:rsid w:val="00542511"/>
    <w:rsid w:val="00542542"/>
    <w:rsid w:val="0054354C"/>
    <w:rsid w:val="00550F31"/>
    <w:rsid w:val="00554A68"/>
    <w:rsid w:val="00556271"/>
    <w:rsid w:val="00572D02"/>
    <w:rsid w:val="00577E78"/>
    <w:rsid w:val="0059486F"/>
    <w:rsid w:val="00594EEC"/>
    <w:rsid w:val="005A6CD4"/>
    <w:rsid w:val="005B1E40"/>
    <w:rsid w:val="005B2D5F"/>
    <w:rsid w:val="005B49BC"/>
    <w:rsid w:val="005B559C"/>
    <w:rsid w:val="005C2DA1"/>
    <w:rsid w:val="005C75D8"/>
    <w:rsid w:val="005D3E76"/>
    <w:rsid w:val="005D3FC5"/>
    <w:rsid w:val="005E0D06"/>
    <w:rsid w:val="005E2562"/>
    <w:rsid w:val="005E4F7E"/>
    <w:rsid w:val="005E7F70"/>
    <w:rsid w:val="005F1E1A"/>
    <w:rsid w:val="0062277E"/>
    <w:rsid w:val="006242CF"/>
    <w:rsid w:val="00630AD1"/>
    <w:rsid w:val="00631BC0"/>
    <w:rsid w:val="00632C1F"/>
    <w:rsid w:val="006334F4"/>
    <w:rsid w:val="006406DC"/>
    <w:rsid w:val="00640887"/>
    <w:rsid w:val="00644328"/>
    <w:rsid w:val="00646E61"/>
    <w:rsid w:val="00647A4A"/>
    <w:rsid w:val="00650D1C"/>
    <w:rsid w:val="00670537"/>
    <w:rsid w:val="00681F73"/>
    <w:rsid w:val="00695575"/>
    <w:rsid w:val="006A3083"/>
    <w:rsid w:val="006A4F4C"/>
    <w:rsid w:val="006C59A0"/>
    <w:rsid w:val="006D11B3"/>
    <w:rsid w:val="006D339D"/>
    <w:rsid w:val="006D67FA"/>
    <w:rsid w:val="006D74B7"/>
    <w:rsid w:val="006E30C6"/>
    <w:rsid w:val="006E6BDE"/>
    <w:rsid w:val="006F0AC9"/>
    <w:rsid w:val="006F0FD4"/>
    <w:rsid w:val="006F1747"/>
    <w:rsid w:val="007019BC"/>
    <w:rsid w:val="007074E0"/>
    <w:rsid w:val="00710DE6"/>
    <w:rsid w:val="007110BB"/>
    <w:rsid w:val="007205F1"/>
    <w:rsid w:val="00721856"/>
    <w:rsid w:val="00726EB2"/>
    <w:rsid w:val="007304E1"/>
    <w:rsid w:val="007357C3"/>
    <w:rsid w:val="00742077"/>
    <w:rsid w:val="00764F25"/>
    <w:rsid w:val="0077208D"/>
    <w:rsid w:val="00775EFC"/>
    <w:rsid w:val="00776AE7"/>
    <w:rsid w:val="007826E3"/>
    <w:rsid w:val="00784DD3"/>
    <w:rsid w:val="00790F37"/>
    <w:rsid w:val="00791574"/>
    <w:rsid w:val="007B35DA"/>
    <w:rsid w:val="007C09B8"/>
    <w:rsid w:val="007C0C77"/>
    <w:rsid w:val="007C4E3A"/>
    <w:rsid w:val="007C6F7D"/>
    <w:rsid w:val="007E1B6B"/>
    <w:rsid w:val="007F3EFC"/>
    <w:rsid w:val="007F4DB4"/>
    <w:rsid w:val="00814F6C"/>
    <w:rsid w:val="00824000"/>
    <w:rsid w:val="00824806"/>
    <w:rsid w:val="00830ABE"/>
    <w:rsid w:val="008326B5"/>
    <w:rsid w:val="008374B4"/>
    <w:rsid w:val="00852123"/>
    <w:rsid w:val="008541A2"/>
    <w:rsid w:val="00874BB5"/>
    <w:rsid w:val="0088137A"/>
    <w:rsid w:val="00883D68"/>
    <w:rsid w:val="00887DA5"/>
    <w:rsid w:val="00891D69"/>
    <w:rsid w:val="008A166F"/>
    <w:rsid w:val="008A237F"/>
    <w:rsid w:val="008A406E"/>
    <w:rsid w:val="008C599C"/>
    <w:rsid w:val="008D0E7A"/>
    <w:rsid w:val="008D16BC"/>
    <w:rsid w:val="008D636F"/>
    <w:rsid w:val="008E6906"/>
    <w:rsid w:val="008F192F"/>
    <w:rsid w:val="008F3D35"/>
    <w:rsid w:val="008F3E2F"/>
    <w:rsid w:val="008F475E"/>
    <w:rsid w:val="00900C84"/>
    <w:rsid w:val="009249BE"/>
    <w:rsid w:val="00936CF6"/>
    <w:rsid w:val="00941AEC"/>
    <w:rsid w:val="00944D29"/>
    <w:rsid w:val="00947C7D"/>
    <w:rsid w:val="00953361"/>
    <w:rsid w:val="00960394"/>
    <w:rsid w:val="00964A85"/>
    <w:rsid w:val="00975E4A"/>
    <w:rsid w:val="0098314F"/>
    <w:rsid w:val="0098334A"/>
    <w:rsid w:val="009844B7"/>
    <w:rsid w:val="009941D8"/>
    <w:rsid w:val="009A2B8B"/>
    <w:rsid w:val="009A2C21"/>
    <w:rsid w:val="009A7AC9"/>
    <w:rsid w:val="009B1321"/>
    <w:rsid w:val="009B2539"/>
    <w:rsid w:val="009B505A"/>
    <w:rsid w:val="009C68D9"/>
    <w:rsid w:val="009D190E"/>
    <w:rsid w:val="009D4C0A"/>
    <w:rsid w:val="009E21B5"/>
    <w:rsid w:val="009F7956"/>
    <w:rsid w:val="00A03A60"/>
    <w:rsid w:val="00A27178"/>
    <w:rsid w:val="00A33FFA"/>
    <w:rsid w:val="00A34261"/>
    <w:rsid w:val="00A34682"/>
    <w:rsid w:val="00A405C4"/>
    <w:rsid w:val="00A44F33"/>
    <w:rsid w:val="00A45A5A"/>
    <w:rsid w:val="00A51388"/>
    <w:rsid w:val="00A57792"/>
    <w:rsid w:val="00A65395"/>
    <w:rsid w:val="00A6566B"/>
    <w:rsid w:val="00A673AB"/>
    <w:rsid w:val="00A702C3"/>
    <w:rsid w:val="00A96268"/>
    <w:rsid w:val="00AA0363"/>
    <w:rsid w:val="00AB458F"/>
    <w:rsid w:val="00AC5A49"/>
    <w:rsid w:val="00AD24E2"/>
    <w:rsid w:val="00AD5E97"/>
    <w:rsid w:val="00AE6804"/>
    <w:rsid w:val="00AF7EF9"/>
    <w:rsid w:val="00B10682"/>
    <w:rsid w:val="00B2385B"/>
    <w:rsid w:val="00B24432"/>
    <w:rsid w:val="00B26377"/>
    <w:rsid w:val="00B32804"/>
    <w:rsid w:val="00B35A54"/>
    <w:rsid w:val="00B3709F"/>
    <w:rsid w:val="00B37F80"/>
    <w:rsid w:val="00B40D11"/>
    <w:rsid w:val="00B63041"/>
    <w:rsid w:val="00B635A6"/>
    <w:rsid w:val="00B73322"/>
    <w:rsid w:val="00B961D6"/>
    <w:rsid w:val="00B974DC"/>
    <w:rsid w:val="00B97DBA"/>
    <w:rsid w:val="00BA2610"/>
    <w:rsid w:val="00BB0795"/>
    <w:rsid w:val="00BB72BD"/>
    <w:rsid w:val="00BD2C60"/>
    <w:rsid w:val="00BD42EC"/>
    <w:rsid w:val="00BE17B8"/>
    <w:rsid w:val="00BF0AD7"/>
    <w:rsid w:val="00BF1084"/>
    <w:rsid w:val="00BF71A2"/>
    <w:rsid w:val="00C009A1"/>
    <w:rsid w:val="00C173C0"/>
    <w:rsid w:val="00C2285A"/>
    <w:rsid w:val="00C23FCC"/>
    <w:rsid w:val="00C37882"/>
    <w:rsid w:val="00C4235E"/>
    <w:rsid w:val="00C44741"/>
    <w:rsid w:val="00C455D5"/>
    <w:rsid w:val="00C47018"/>
    <w:rsid w:val="00C52FA4"/>
    <w:rsid w:val="00C6256A"/>
    <w:rsid w:val="00C658E2"/>
    <w:rsid w:val="00C70322"/>
    <w:rsid w:val="00C748CF"/>
    <w:rsid w:val="00C74CBD"/>
    <w:rsid w:val="00C7693C"/>
    <w:rsid w:val="00C812BE"/>
    <w:rsid w:val="00C904CE"/>
    <w:rsid w:val="00C93CA5"/>
    <w:rsid w:val="00C952FD"/>
    <w:rsid w:val="00CA39DF"/>
    <w:rsid w:val="00CA49C6"/>
    <w:rsid w:val="00CB09B5"/>
    <w:rsid w:val="00CC452C"/>
    <w:rsid w:val="00CC542E"/>
    <w:rsid w:val="00CD0161"/>
    <w:rsid w:val="00CD52E8"/>
    <w:rsid w:val="00CE2A10"/>
    <w:rsid w:val="00D1152C"/>
    <w:rsid w:val="00D165C8"/>
    <w:rsid w:val="00D24A0E"/>
    <w:rsid w:val="00D30CE9"/>
    <w:rsid w:val="00D32748"/>
    <w:rsid w:val="00D33451"/>
    <w:rsid w:val="00D34B88"/>
    <w:rsid w:val="00D40910"/>
    <w:rsid w:val="00D43154"/>
    <w:rsid w:val="00D477B0"/>
    <w:rsid w:val="00D52B71"/>
    <w:rsid w:val="00D53711"/>
    <w:rsid w:val="00D7420D"/>
    <w:rsid w:val="00D75490"/>
    <w:rsid w:val="00D90D44"/>
    <w:rsid w:val="00D962E2"/>
    <w:rsid w:val="00DA087A"/>
    <w:rsid w:val="00DA0ADA"/>
    <w:rsid w:val="00DA10D5"/>
    <w:rsid w:val="00DA2A67"/>
    <w:rsid w:val="00DA3FD4"/>
    <w:rsid w:val="00DB1DEE"/>
    <w:rsid w:val="00DB36A8"/>
    <w:rsid w:val="00DB3BCA"/>
    <w:rsid w:val="00DC4456"/>
    <w:rsid w:val="00DC76FB"/>
    <w:rsid w:val="00DD26BF"/>
    <w:rsid w:val="00E00A07"/>
    <w:rsid w:val="00E01779"/>
    <w:rsid w:val="00E13BE9"/>
    <w:rsid w:val="00E16860"/>
    <w:rsid w:val="00E16AD5"/>
    <w:rsid w:val="00E20201"/>
    <w:rsid w:val="00E236EF"/>
    <w:rsid w:val="00E3045F"/>
    <w:rsid w:val="00E348DA"/>
    <w:rsid w:val="00E35309"/>
    <w:rsid w:val="00E35685"/>
    <w:rsid w:val="00E46504"/>
    <w:rsid w:val="00E466E9"/>
    <w:rsid w:val="00E50299"/>
    <w:rsid w:val="00E51CCE"/>
    <w:rsid w:val="00E5283F"/>
    <w:rsid w:val="00E53EF9"/>
    <w:rsid w:val="00E572C0"/>
    <w:rsid w:val="00E70744"/>
    <w:rsid w:val="00E734E2"/>
    <w:rsid w:val="00E92498"/>
    <w:rsid w:val="00E97836"/>
    <w:rsid w:val="00EA3C63"/>
    <w:rsid w:val="00EB3B9C"/>
    <w:rsid w:val="00EC1081"/>
    <w:rsid w:val="00EC1144"/>
    <w:rsid w:val="00EC2023"/>
    <w:rsid w:val="00ED4D3E"/>
    <w:rsid w:val="00ED65CF"/>
    <w:rsid w:val="00ED670A"/>
    <w:rsid w:val="00ED74C8"/>
    <w:rsid w:val="00EE7E12"/>
    <w:rsid w:val="00EF0FA5"/>
    <w:rsid w:val="00EF329B"/>
    <w:rsid w:val="00EF5B84"/>
    <w:rsid w:val="00F10ED8"/>
    <w:rsid w:val="00F118E0"/>
    <w:rsid w:val="00F14601"/>
    <w:rsid w:val="00F15448"/>
    <w:rsid w:val="00F22786"/>
    <w:rsid w:val="00F24769"/>
    <w:rsid w:val="00F33537"/>
    <w:rsid w:val="00F419AA"/>
    <w:rsid w:val="00F470C8"/>
    <w:rsid w:val="00F50A8F"/>
    <w:rsid w:val="00F51296"/>
    <w:rsid w:val="00F60FE6"/>
    <w:rsid w:val="00F64338"/>
    <w:rsid w:val="00F90D55"/>
    <w:rsid w:val="00F93B68"/>
    <w:rsid w:val="00F960FB"/>
    <w:rsid w:val="00F97231"/>
    <w:rsid w:val="00FB04FD"/>
    <w:rsid w:val="00FB1B07"/>
    <w:rsid w:val="00FB55E0"/>
    <w:rsid w:val="00FB66CD"/>
    <w:rsid w:val="00FC67E5"/>
    <w:rsid w:val="00FD569D"/>
    <w:rsid w:val="00FE1289"/>
    <w:rsid w:val="00FF2567"/>
    <w:rsid w:val="00FF5CDD"/>
    <w:rsid w:val="00FF75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5BF65"/>
  <w15:chartTrackingRefBased/>
  <w15:docId w15:val="{89B68236-2205-48EB-819B-450F85AD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4D29"/>
    <w:pPr>
      <w:ind w:left="720"/>
      <w:contextualSpacing/>
    </w:pPr>
  </w:style>
  <w:style w:type="table" w:styleId="Grilledutableau">
    <w:name w:val="Table Grid"/>
    <w:basedOn w:val="TableauNormal"/>
    <w:uiPriority w:val="39"/>
    <w:rsid w:val="00721856"/>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A3690"/>
    <w:pPr>
      <w:tabs>
        <w:tab w:val="center" w:pos="4536"/>
        <w:tab w:val="right" w:pos="9072"/>
      </w:tabs>
      <w:spacing w:after="0" w:line="240" w:lineRule="auto"/>
    </w:pPr>
  </w:style>
  <w:style w:type="character" w:customStyle="1" w:styleId="En-tteCar">
    <w:name w:val="En-tête Car"/>
    <w:basedOn w:val="Policepardfaut"/>
    <w:link w:val="En-tte"/>
    <w:uiPriority w:val="99"/>
    <w:rsid w:val="000A3690"/>
  </w:style>
  <w:style w:type="paragraph" w:styleId="Pieddepage">
    <w:name w:val="footer"/>
    <w:basedOn w:val="Normal"/>
    <w:link w:val="PieddepageCar"/>
    <w:uiPriority w:val="99"/>
    <w:unhideWhenUsed/>
    <w:rsid w:val="000A36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3690"/>
  </w:style>
  <w:style w:type="paragraph" w:styleId="Textedebulles">
    <w:name w:val="Balloon Text"/>
    <w:basedOn w:val="Normal"/>
    <w:link w:val="TextedebullesCar"/>
    <w:uiPriority w:val="99"/>
    <w:semiHidden/>
    <w:unhideWhenUsed/>
    <w:rsid w:val="00630A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0AD1"/>
    <w:rPr>
      <w:rFonts w:ascii="Segoe UI" w:hAnsi="Segoe UI" w:cs="Segoe UI"/>
      <w:sz w:val="18"/>
      <w:szCs w:val="18"/>
    </w:rPr>
  </w:style>
  <w:style w:type="character" w:styleId="Marquedecommentaire">
    <w:name w:val="annotation reference"/>
    <w:basedOn w:val="Policepardfaut"/>
    <w:uiPriority w:val="99"/>
    <w:semiHidden/>
    <w:unhideWhenUsed/>
    <w:rsid w:val="005F1E1A"/>
    <w:rPr>
      <w:sz w:val="16"/>
      <w:szCs w:val="16"/>
    </w:rPr>
  </w:style>
  <w:style w:type="paragraph" w:styleId="Commentaire">
    <w:name w:val="annotation text"/>
    <w:basedOn w:val="Normal"/>
    <w:link w:val="CommentaireCar"/>
    <w:uiPriority w:val="99"/>
    <w:semiHidden/>
    <w:unhideWhenUsed/>
    <w:rsid w:val="005F1E1A"/>
    <w:pPr>
      <w:spacing w:line="240" w:lineRule="auto"/>
    </w:pPr>
    <w:rPr>
      <w:sz w:val="20"/>
      <w:szCs w:val="20"/>
    </w:rPr>
  </w:style>
  <w:style w:type="character" w:customStyle="1" w:styleId="CommentaireCar">
    <w:name w:val="Commentaire Car"/>
    <w:basedOn w:val="Policepardfaut"/>
    <w:link w:val="Commentaire"/>
    <w:uiPriority w:val="99"/>
    <w:semiHidden/>
    <w:rsid w:val="005F1E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95519-9517-40C4-B4E3-BD8AED3DC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3926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2021-10-13T16:04:00Z</dcterms:created>
  <dcterms:modified xsi:type="dcterms:W3CDTF">2021-10-13T16:04:00Z</dcterms:modified>
</cp:coreProperties>
</file>